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6.xml" ContentType="application/vnd.openxmlformats-officedocument.wordprocessingml.header+xml"/>
  <Override PartName="/word/footer16.xml" ContentType="application/vnd.openxmlformats-officedocument.wordprocessingml.footer+xml"/>
  <Override PartName="/word/header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C3F1B" w:rsidRDefault="00020F6D" w14:paraId="29F5A380" w14:textId="414B530D">
      <w:pPr>
        <w:widowControl w:val="0"/>
        <w:overflowPunct w:val="0"/>
        <w:autoSpaceDE w:val="0"/>
        <w:autoSpaceDN w:val="0"/>
        <w:adjustRightInd w:val="0"/>
        <w:spacing w:after="0" w:line="240" w:lineRule="auto"/>
        <w:jc w:val="center"/>
        <w:rPr>
          <w:rFonts w:ascii="Arial" w:hAnsi="Arial" w:cs="Arial"/>
          <w:b/>
          <w:bCs/>
          <w:color w:val="000000"/>
          <w:kern w:val="28"/>
          <w:sz w:val="48"/>
          <w:szCs w:val="48"/>
        </w:rPr>
      </w:pPr>
      <w:r>
        <w:rPr>
          <w:rFonts w:ascii="Arial" w:hAnsi="Arial" w:cs="Arial"/>
          <w:b/>
          <w:bCs/>
          <w:color w:val="000000"/>
          <w:kern w:val="28"/>
          <w:sz w:val="48"/>
          <w:szCs w:val="48"/>
        </w:rPr>
        <w:t xml:space="preserve">NEW </w:t>
      </w:r>
      <w:r w:rsidR="00CC7631">
        <w:rPr>
          <w:rFonts w:ascii="Arial" w:hAnsi="Arial" w:cs="Arial"/>
          <w:b/>
          <w:bCs/>
          <w:color w:val="000000"/>
          <w:kern w:val="28"/>
          <w:sz w:val="48"/>
          <w:szCs w:val="48"/>
        </w:rPr>
        <w:t>GROUP</w:t>
      </w:r>
      <w:r>
        <w:rPr>
          <w:rFonts w:ascii="Arial" w:hAnsi="Arial" w:cs="Arial"/>
          <w:b/>
          <w:bCs/>
          <w:color w:val="000000"/>
          <w:kern w:val="28"/>
          <w:sz w:val="48"/>
          <w:szCs w:val="48"/>
        </w:rPr>
        <w:t xml:space="preserve"> PRODUCTIONS INC.</w:t>
      </w:r>
    </w:p>
    <w:p w:rsidR="000C3F1B" w:rsidRDefault="000C3F1B" w14:paraId="4F8E27A9" w14:textId="77777777">
      <w:pPr>
        <w:widowControl w:val="0"/>
        <w:overflowPunct w:val="0"/>
        <w:autoSpaceDE w:val="0"/>
        <w:autoSpaceDN w:val="0"/>
        <w:adjustRightInd w:val="0"/>
        <w:spacing w:after="0" w:line="240" w:lineRule="auto"/>
        <w:jc w:val="center"/>
        <w:rPr>
          <w:b/>
          <w:bCs/>
          <w:color w:val="000000"/>
          <w:kern w:val="28"/>
          <w:sz w:val="48"/>
          <w:szCs w:val="48"/>
        </w:rPr>
      </w:pPr>
    </w:p>
    <w:p w:rsidR="000C3F1B" w:rsidRDefault="002557C2" w14:paraId="1B946726"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rPr>
      </w:pPr>
      <w:r>
        <w:rPr>
          <w:rFonts w:ascii="Arial" w:hAnsi="Arial" w:cs="Arial"/>
          <w:b/>
          <w:bCs/>
          <w:color w:val="000000"/>
          <w:kern w:val="28"/>
          <w:sz w:val="48"/>
          <w:szCs w:val="48"/>
        </w:rPr>
        <w:t>INJURY AND ILLNESS PREVENTION PROGRAM</w:t>
      </w:r>
    </w:p>
    <w:p w:rsidR="000C3F1B" w:rsidRDefault="000C3F1B" w14:paraId="2745CDBC" w14:textId="77777777">
      <w:pPr>
        <w:widowControl w:val="0"/>
        <w:overflowPunct w:val="0"/>
        <w:autoSpaceDE w:val="0"/>
        <w:autoSpaceDN w:val="0"/>
        <w:adjustRightInd w:val="0"/>
        <w:spacing w:after="0" w:line="240" w:lineRule="auto"/>
        <w:jc w:val="center"/>
        <w:rPr>
          <w:b/>
          <w:bCs/>
          <w:color w:val="000000"/>
          <w:kern w:val="28"/>
          <w:sz w:val="48"/>
          <w:szCs w:val="48"/>
        </w:rPr>
      </w:pPr>
    </w:p>
    <w:p w:rsidR="000C3F1B" w:rsidRDefault="000C3F1B" w14:paraId="3BF2703A" w14:textId="77777777">
      <w:pPr>
        <w:widowControl w:val="0"/>
        <w:overflowPunct w:val="0"/>
        <w:autoSpaceDE w:val="0"/>
        <w:autoSpaceDN w:val="0"/>
        <w:adjustRightInd w:val="0"/>
        <w:spacing w:after="0" w:line="240" w:lineRule="auto"/>
        <w:jc w:val="center"/>
        <w:rPr>
          <w:b/>
          <w:smallCaps/>
          <w:sz w:val="28"/>
          <w:szCs w:val="28"/>
        </w:rPr>
      </w:pPr>
    </w:p>
    <w:p w:rsidR="000C3F1B" w:rsidRDefault="002557C2" w14:paraId="5EC82D1F" w14:textId="77777777">
      <w:pPr>
        <w:tabs>
          <w:tab w:val="left" w:leader="dot" w:pos="9360"/>
        </w:tabs>
        <w:spacing w:after="0" w:line="240" w:lineRule="auto"/>
        <w:jc w:val="right"/>
        <w:rPr>
          <w:rFonts w:ascii="Arial" w:hAnsi="Arial" w:cs="Arial"/>
          <w:b/>
          <w:sz w:val="32"/>
          <w:szCs w:val="32"/>
        </w:rPr>
      </w:pPr>
      <w:r>
        <w:rPr>
          <w:rFonts w:ascii="Arial" w:hAnsi="Arial" w:cs="Arial"/>
          <w:b/>
          <w:sz w:val="32"/>
          <w:szCs w:val="32"/>
        </w:rPr>
        <w:t>Injury and Illness Prevention Program</w:t>
      </w:r>
    </w:p>
    <w:p w:rsidR="000C3F1B" w:rsidRDefault="002557C2" w14:paraId="4077E61D" w14:textId="77777777">
      <w:pPr>
        <w:tabs>
          <w:tab w:val="left" w:leader="dot" w:pos="9360"/>
        </w:tabs>
        <w:spacing w:after="0" w:line="240" w:lineRule="auto"/>
        <w:jc w:val="right"/>
        <w:rPr>
          <w:rFonts w:ascii="Arial" w:hAnsi="Arial" w:cs="Arial"/>
        </w:rPr>
      </w:pPr>
      <w:r>
        <w:rPr>
          <w:rFonts w:ascii="Arial" w:hAnsi="Arial" w:cs="Arial"/>
          <w:b/>
          <w:sz w:val="32"/>
          <w:szCs w:val="32"/>
        </w:rPr>
        <w:t xml:space="preserve">  Commitment</w:t>
      </w:r>
    </w:p>
    <w:p w:rsidR="000C3F1B" w:rsidRDefault="000C3F1B" w14:paraId="52C3B6EF" w14:textId="77777777">
      <w:pPr>
        <w:spacing w:after="0" w:line="240" w:lineRule="auto"/>
        <w:rPr>
          <w:rFonts w:ascii="Arial Bold" w:hAnsi="Arial Bold"/>
          <w:caps/>
        </w:rPr>
      </w:pPr>
    </w:p>
    <w:p w:rsidR="000C3F1B" w:rsidRDefault="002557C2" w14:paraId="394DC4D8" w14:textId="6474A61D">
      <w:pPr>
        <w:pStyle w:val="ENVIRONRpt-BodyText"/>
        <w:spacing w:after="0" w:line="240" w:lineRule="auto"/>
        <w:rPr>
          <w:rFonts w:cs="Arial"/>
          <w:sz w:val="24"/>
          <w:szCs w:val="24"/>
        </w:rPr>
      </w:pPr>
      <w:r>
        <w:rPr>
          <w:rFonts w:cs="Arial"/>
          <w:sz w:val="24"/>
          <w:szCs w:val="24"/>
        </w:rPr>
        <w:t xml:space="preserve">Providing a safe and healthy workplace for employees, vendors, visitors, guests and contractors is a priority.  </w:t>
      </w:r>
      <w:r w:rsidR="00020F6D">
        <w:rPr>
          <w:rFonts w:cs="Arial"/>
          <w:sz w:val="24"/>
          <w:szCs w:val="24"/>
        </w:rPr>
        <w:t xml:space="preserve">New </w:t>
      </w:r>
      <w:r w:rsidR="00CC7631">
        <w:rPr>
          <w:rFonts w:cs="Arial"/>
          <w:sz w:val="24"/>
          <w:szCs w:val="24"/>
        </w:rPr>
        <w:t>Group</w:t>
      </w:r>
      <w:r w:rsidR="00020F6D">
        <w:rPr>
          <w:rFonts w:cs="Arial"/>
          <w:sz w:val="24"/>
          <w:szCs w:val="24"/>
        </w:rPr>
        <w:t xml:space="preserve"> Productions Inc.</w:t>
      </w:r>
      <w:r>
        <w:rPr>
          <w:rFonts w:cs="Arial"/>
          <w:sz w:val="24"/>
          <w:szCs w:val="24"/>
        </w:rPr>
        <w:t xml:space="preserve"> (</w:t>
      </w:r>
      <w:r w:rsidR="0044295A">
        <w:rPr>
          <w:rFonts w:cs="Arial"/>
          <w:sz w:val="24"/>
          <w:szCs w:val="24"/>
        </w:rPr>
        <w:t>“</w:t>
      </w:r>
      <w:r>
        <w:rPr>
          <w:rFonts w:cs="Arial"/>
          <w:sz w:val="24"/>
          <w:szCs w:val="24"/>
        </w:rPr>
        <w:t>Company</w:t>
      </w:r>
      <w:r w:rsidR="0044295A">
        <w:rPr>
          <w:rFonts w:cs="Arial"/>
          <w:sz w:val="24"/>
          <w:szCs w:val="24"/>
        </w:rPr>
        <w:t>”</w:t>
      </w:r>
      <w:r>
        <w:rPr>
          <w:rFonts w:cs="Arial"/>
          <w:sz w:val="24"/>
          <w:szCs w:val="24"/>
        </w:rPr>
        <w:t>) is committed to, and supports this Injury and Illness Prevention Program (IIPP) at all Company workplaces.  The Company representative below is responsible for implementing this IIPP for all applicable workplaces.</w:t>
      </w:r>
    </w:p>
    <w:p w:rsidR="000C3F1B" w:rsidRDefault="000C3F1B" w14:paraId="77855A06" w14:textId="77777777">
      <w:pPr>
        <w:spacing w:after="0" w:line="240" w:lineRule="auto"/>
        <w:rPr>
          <w:rFonts w:ascii="Arial" w:hAnsi="Arial" w:cs="Arial"/>
          <w:sz w:val="24"/>
          <w:szCs w:val="24"/>
        </w:rPr>
      </w:pPr>
    </w:p>
    <w:p w:rsidR="000C3F1B" w:rsidRDefault="000C3F1B" w14:paraId="51DB83ED" w14:textId="77777777">
      <w:pPr>
        <w:spacing w:after="0" w:line="240" w:lineRule="auto"/>
        <w:rPr>
          <w:rFonts w:ascii="Arial" w:hAnsi="Arial" w:cs="Arial"/>
          <w:sz w:val="24"/>
          <w:szCs w:val="24"/>
        </w:rPr>
      </w:pPr>
    </w:p>
    <w:p w:rsidR="000C3F1B" w:rsidRDefault="000C3F1B" w14:paraId="6D60FCBA" w14:textId="77777777">
      <w:pPr>
        <w:spacing w:after="0" w:line="240" w:lineRule="auto"/>
        <w:rPr>
          <w:rFonts w:ascii="Arial" w:hAnsi="Arial" w:cs="Arial"/>
          <w:sz w:val="24"/>
          <w:szCs w:val="24"/>
        </w:rPr>
      </w:pPr>
    </w:p>
    <w:p w:rsidR="000C3F1B" w:rsidRDefault="000C3F1B" w14:paraId="3CCC5F69" w14:textId="77777777">
      <w:pPr>
        <w:spacing w:after="0" w:line="240" w:lineRule="auto"/>
        <w:rPr>
          <w:rFonts w:ascii="Arial" w:hAnsi="Arial" w:cs="Arial"/>
          <w:sz w:val="24"/>
          <w:szCs w:val="24"/>
        </w:rPr>
      </w:pPr>
    </w:p>
    <w:p w:rsidR="000C3F1B" w:rsidRDefault="000C3F1B" w14:paraId="07751218" w14:textId="77777777">
      <w:pPr>
        <w:spacing w:after="0" w:line="240" w:lineRule="auto"/>
        <w:rPr>
          <w:rFonts w:ascii="Arial" w:hAnsi="Arial" w:cs="Arial"/>
          <w:sz w:val="24"/>
          <w:szCs w:val="24"/>
          <w:highlight w:val="yellow"/>
        </w:rPr>
      </w:pPr>
    </w:p>
    <w:p w:rsidR="00E7142D" w:rsidP="00E7142D" w:rsidRDefault="00E7142D" w14:paraId="3143D91E" w14:textId="77777777">
      <w:pPr>
        <w:spacing w:after="0" w:line="240" w:lineRule="auto"/>
        <w:rPr>
          <w:rFonts w:ascii="Arial" w:hAnsi="Arial" w:cs="Arial"/>
          <w:sz w:val="24"/>
          <w:szCs w:val="24"/>
        </w:rPr>
      </w:pPr>
      <w:r>
        <w:rPr>
          <w:rFonts w:ascii="Arial" w:hAnsi="Arial" w:cs="Arial"/>
          <w:sz w:val="24"/>
          <w:szCs w:val="24"/>
        </w:rPr>
        <w:t xml:space="preserve">_____________________________________    </w:t>
      </w:r>
    </w:p>
    <w:p w:rsidR="00E7142D" w:rsidP="00E7142D" w:rsidRDefault="00E7142D" w14:paraId="12ED28CC" w14:textId="77777777">
      <w:pPr>
        <w:spacing w:after="0" w:line="240" w:lineRule="auto"/>
        <w:ind w:firstLine="720"/>
        <w:rPr>
          <w:rFonts w:ascii="Arial" w:hAnsi="Arial" w:cs="Arial"/>
          <w:sz w:val="24"/>
          <w:szCs w:val="24"/>
        </w:rPr>
      </w:pPr>
      <w:r>
        <w:rPr>
          <w:rFonts w:ascii="Arial" w:hAnsi="Arial" w:cs="Arial"/>
          <w:sz w:val="24"/>
          <w:szCs w:val="24"/>
          <w:highlight w:val="yellow"/>
        </w:rPr>
        <w:t>Name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E7142D" w:rsidP="00E7142D" w:rsidRDefault="00E7142D" w14:paraId="2F42C5DE" w14:textId="77777777">
      <w:pPr>
        <w:spacing w:after="0" w:line="240" w:lineRule="auto"/>
        <w:rPr>
          <w:rFonts w:ascii="Arial" w:hAnsi="Arial" w:cs="Arial"/>
          <w:sz w:val="24"/>
          <w:szCs w:val="24"/>
        </w:rPr>
      </w:pPr>
    </w:p>
    <w:p w:rsidR="00E7142D" w:rsidP="00E7142D" w:rsidRDefault="00E7142D" w14:paraId="2FADB27C" w14:textId="77777777">
      <w:pPr>
        <w:spacing w:after="0" w:line="240" w:lineRule="auto"/>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bCs/>
          <w:sz w:val="24"/>
          <w:szCs w:val="24"/>
          <w:highlight w:val="yellow"/>
        </w:rPr>
        <w:t>Title</w:t>
      </w:r>
      <w:r>
        <w:rPr>
          <w:rFonts w:ascii="Arial" w:hAnsi="Arial" w:cs="Arial"/>
          <w:sz w:val="24"/>
          <w:szCs w:val="24"/>
        </w:rPr>
        <w:t xml:space="preserve"> </w:t>
      </w:r>
    </w:p>
    <w:p w:rsidR="000C3F1B" w:rsidRDefault="000C3F1B" w14:paraId="35A51AE9" w14:textId="77777777">
      <w:pPr>
        <w:spacing w:after="0" w:line="240" w:lineRule="auto"/>
        <w:rPr>
          <w:rFonts w:ascii="Arial" w:hAnsi="Arial" w:cs="Arial"/>
          <w:sz w:val="24"/>
          <w:szCs w:val="24"/>
        </w:rPr>
      </w:pPr>
    </w:p>
    <w:p w:rsidR="000C3F1B" w:rsidRDefault="000C3F1B" w14:paraId="1A062AA6" w14:textId="77777777">
      <w:pPr>
        <w:spacing w:after="0" w:line="240" w:lineRule="auto"/>
        <w:rPr>
          <w:rFonts w:ascii="Arial" w:hAnsi="Arial" w:cs="Arial"/>
          <w:sz w:val="24"/>
          <w:szCs w:val="24"/>
        </w:rPr>
      </w:pPr>
    </w:p>
    <w:p w:rsidR="000C3F1B" w:rsidRDefault="000C3F1B" w14:paraId="799ED926" w14:textId="77777777">
      <w:pPr>
        <w:spacing w:after="0" w:line="240" w:lineRule="auto"/>
        <w:rPr>
          <w:rFonts w:ascii="Arial" w:hAnsi="Arial" w:cs="Arial"/>
          <w:sz w:val="24"/>
          <w:szCs w:val="24"/>
        </w:rPr>
      </w:pPr>
    </w:p>
    <w:p w:rsidR="000C3F1B" w:rsidRDefault="002557C2" w14:paraId="5DFD8582" w14:textId="77777777">
      <w:pPr>
        <w:spacing w:after="0" w:line="240" w:lineRule="auto"/>
        <w:rPr>
          <w:rFonts w:ascii="Arial" w:hAnsi="Arial" w:cs="Arial"/>
          <w:sz w:val="24"/>
          <w:szCs w:val="24"/>
        </w:rPr>
      </w:pPr>
      <w:r>
        <w:rPr>
          <w:rFonts w:ascii="Arial" w:hAnsi="Arial" w:cs="Arial"/>
          <w:sz w:val="24"/>
          <w:szCs w:val="24"/>
        </w:rPr>
        <w:t xml:space="preserve">Date:  </w:t>
      </w:r>
      <w:r>
        <w:rPr>
          <w:rFonts w:ascii="Arial" w:hAnsi="Arial" w:cs="Arial"/>
          <w:sz w:val="24"/>
          <w:szCs w:val="24"/>
          <w:highlight w:val="yellow"/>
        </w:rPr>
        <w:t>__________</w:t>
      </w:r>
      <w:r>
        <w:rPr>
          <w:rFonts w:ascii="Arial" w:hAnsi="Arial" w:cs="Arial"/>
          <w:sz w:val="24"/>
          <w:szCs w:val="24"/>
        </w:rPr>
        <w:t>_</w:t>
      </w:r>
    </w:p>
    <w:p w:rsidR="000C3F1B" w:rsidRDefault="000C3F1B" w14:paraId="61F7AC0F" w14:textId="77777777">
      <w:pPr>
        <w:spacing w:after="0" w:line="240" w:lineRule="auto"/>
        <w:rPr>
          <w:rFonts w:ascii="Arial" w:hAnsi="Arial" w:cs="Arial"/>
          <w:sz w:val="24"/>
          <w:szCs w:val="24"/>
        </w:rPr>
      </w:pPr>
    </w:p>
    <w:p w:rsidR="000C3F1B" w:rsidRDefault="000C3F1B" w14:paraId="7590A180" w14:textId="77777777">
      <w:pPr>
        <w:pStyle w:val="Heading1"/>
        <w:rPr>
          <w:b/>
          <w:szCs w:val="24"/>
        </w:rPr>
      </w:pPr>
    </w:p>
    <w:p w:rsidR="000C3F1B" w:rsidRDefault="000C3F1B" w14:paraId="48909479"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583B44" w:rsidRDefault="00583B44" w14:paraId="6D9CD23A"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583B44" w:rsidRDefault="00583B44" w14:paraId="3439E6F8"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583B44" w:rsidRDefault="00583B44" w14:paraId="2C5E8126"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583B44" w:rsidRDefault="00583B44" w14:paraId="408D6C77"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583B44" w:rsidRDefault="00583B44" w14:paraId="0C86ED05"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950070" w:rsidP="004F7523" w:rsidRDefault="00950070" w14:paraId="36E4292A" w14:textId="17B30740">
      <w:pPr>
        <w:pStyle w:val="Body"/>
        <w:widowControl w:val="0"/>
        <w:spacing w:after="0" w:line="240" w:lineRule="auto"/>
        <w:jc w:val="center"/>
        <w:rPr/>
        <w:sectPr w:rsidR="00950070" w:rsidSect="00950070">
          <w:headerReference w:type="first" r:id="rId11"/>
          <w:type w:val="continuous"/>
          <w:pgSz w:w="12240" w:h="15840" w:orient="portrait"/>
          <w:pgMar w:top="1440" w:right="1440" w:bottom="1080" w:left="1440" w:header="144" w:footer="0" w:gutter="0"/>
          <w:cols w:space="720"/>
        </w:sectPr>
      </w:pPr>
      <w:r w:rsidRPr="4F0764E1" w:rsidR="00950070">
        <w:rPr>
          <w:rFonts w:ascii="Arial" w:hAnsi="Arial"/>
        </w:rPr>
        <w:t xml:space="preserve">Latest Revision: </w:t>
      </w:r>
      <w:r w:rsidRPr="4F0764E1" w:rsidR="2C6A4101">
        <w:rPr>
          <w:rFonts w:ascii="Arial" w:hAnsi="Arial"/>
        </w:rPr>
        <w:t>March 2024</w:t>
      </w:r>
    </w:p>
    <w:p w:rsidR="00583B44" w:rsidP="00583B44" w:rsidRDefault="00583B44" w14:paraId="6A0C0839" w14:textId="77777777">
      <w:pPr>
        <w:rPr>
          <w:rFonts w:cs="Calibri"/>
          <w:color w:val="000000"/>
        </w:rPr>
        <w:sectPr w:rsidR="00583B44" w:rsidSect="00583B44">
          <w:type w:val="continuous"/>
          <w:pgSz w:w="12240" w:h="15840" w:orient="portrait"/>
          <w:pgMar w:top="1440" w:right="1440" w:bottom="1080" w:left="1440" w:header="144" w:footer="0" w:gutter="0"/>
          <w:cols w:space="720"/>
        </w:sectPr>
      </w:pPr>
    </w:p>
    <w:p w:rsidR="00583B44" w:rsidP="00583B44" w:rsidRDefault="00583B44" w14:paraId="6AA455FC" w14:textId="77777777">
      <w:pPr>
        <w:widowControl w:val="0"/>
        <w:overflowPunct w:val="0"/>
        <w:autoSpaceDE w:val="0"/>
        <w:autoSpaceDN w:val="0"/>
        <w:adjustRightInd w:val="0"/>
        <w:spacing w:after="0" w:line="240" w:lineRule="auto"/>
        <w:rPr>
          <w:rFonts w:ascii="Arial" w:hAnsi="Arial" w:cs="Arial"/>
          <w:b/>
          <w:bCs/>
          <w:color w:val="000000"/>
          <w:kern w:val="28"/>
          <w:sz w:val="36"/>
          <w:szCs w:val="36"/>
          <w:highlight w:val="red"/>
        </w:rPr>
        <w:sectPr w:rsidR="00583B44">
          <w:footerReference w:type="default" r:id="rId12"/>
          <w:type w:val="continuous"/>
          <w:pgSz w:w="12240" w:h="15840" w:orient="portrait"/>
          <w:pgMar w:top="1440" w:right="1440" w:bottom="1080" w:left="1440" w:header="720" w:footer="720" w:gutter="0"/>
          <w:cols w:space="720"/>
          <w:docGrid w:linePitch="360"/>
        </w:sectPr>
      </w:pPr>
    </w:p>
    <w:p w:rsidRPr="00020F6D" w:rsidR="00020F6D" w:rsidP="00020F6D" w:rsidRDefault="00020F6D" w14:paraId="3D83983D" w14:textId="4F0C8476">
      <w:pPr>
        <w:widowControl w:val="0"/>
        <w:overflowPunct w:val="0"/>
        <w:autoSpaceDE w:val="0"/>
        <w:autoSpaceDN w:val="0"/>
        <w:adjustRightInd w:val="0"/>
        <w:spacing w:after="0" w:line="240" w:lineRule="auto"/>
        <w:jc w:val="center"/>
        <w:rPr>
          <w:rFonts w:ascii="Arial" w:hAnsi="Arial" w:cs="Arial"/>
          <w:b/>
          <w:bCs/>
          <w:color w:val="000000"/>
          <w:kern w:val="28"/>
          <w:sz w:val="36"/>
          <w:szCs w:val="36"/>
        </w:rPr>
      </w:pPr>
      <w:r w:rsidRPr="00020F6D">
        <w:rPr>
          <w:rFonts w:ascii="Arial" w:hAnsi="Arial" w:cs="Arial"/>
          <w:b/>
          <w:bCs/>
          <w:color w:val="000000"/>
          <w:kern w:val="28"/>
          <w:sz w:val="36"/>
          <w:szCs w:val="36"/>
        </w:rPr>
        <w:t xml:space="preserve">NEW </w:t>
      </w:r>
      <w:r w:rsidR="00CC7631">
        <w:rPr>
          <w:rFonts w:ascii="Arial" w:hAnsi="Arial" w:cs="Arial"/>
          <w:b/>
          <w:bCs/>
          <w:color w:val="000000"/>
          <w:kern w:val="28"/>
          <w:sz w:val="36"/>
          <w:szCs w:val="36"/>
        </w:rPr>
        <w:t>GROUP</w:t>
      </w:r>
      <w:r w:rsidRPr="00020F6D">
        <w:rPr>
          <w:rFonts w:ascii="Arial" w:hAnsi="Arial" w:cs="Arial"/>
          <w:b/>
          <w:bCs/>
          <w:color w:val="000000"/>
          <w:kern w:val="28"/>
          <w:sz w:val="36"/>
          <w:szCs w:val="36"/>
        </w:rPr>
        <w:t xml:space="preserve"> PRODUCTIONS INC.</w:t>
      </w:r>
    </w:p>
    <w:p w:rsidR="000C3F1B" w:rsidRDefault="002557C2" w14:paraId="7C742104" w14:textId="77777777">
      <w:pPr>
        <w:pStyle w:val="Heading5"/>
        <w:tabs>
          <w:tab w:val="left" w:pos="0"/>
        </w:tabs>
        <w:jc w:val="center"/>
        <w:rPr>
          <w:bCs/>
          <w:color w:val="000000"/>
          <w:kern w:val="28"/>
          <w:sz w:val="36"/>
          <w:szCs w:val="36"/>
        </w:rPr>
      </w:pPr>
      <w:r>
        <w:rPr>
          <w:bCs/>
          <w:color w:val="000000"/>
          <w:kern w:val="28"/>
          <w:sz w:val="36"/>
          <w:szCs w:val="36"/>
        </w:rPr>
        <w:t>INJURY AND ILLNESS PREVENTION PROGRAM</w:t>
      </w:r>
    </w:p>
    <w:p w:rsidR="000C3F1B" w:rsidRDefault="000C3F1B" w14:paraId="0E2393E3" w14:textId="77777777"/>
    <w:p w:rsidR="000C3F1B" w:rsidRDefault="002557C2" w14:paraId="05ED21A4" w14:textId="77777777">
      <w:pPr>
        <w:pStyle w:val="Heading5"/>
        <w:tabs>
          <w:tab w:val="left" w:pos="0"/>
        </w:tabs>
        <w:jc w:val="center"/>
        <w:rPr>
          <w:bCs/>
          <w:caps/>
          <w:sz w:val="28"/>
        </w:rPr>
      </w:pPr>
      <w:r>
        <w:rPr>
          <w:bCs/>
          <w:caps/>
          <w:sz w:val="28"/>
        </w:rPr>
        <w:t>TABLE OF CONTENTS</w:t>
      </w:r>
    </w:p>
    <w:p w:rsidR="000C3F1B" w:rsidRDefault="000C3F1B" w14:paraId="75305090" w14:textId="77777777">
      <w:pPr>
        <w:tabs>
          <w:tab w:val="left" w:leader="dot" w:pos="9360"/>
        </w:tabs>
        <w:spacing w:after="0" w:line="240" w:lineRule="auto"/>
        <w:ind w:right="8006"/>
        <w:rPr>
          <w:b/>
        </w:rPr>
      </w:pPr>
    </w:p>
    <w:p w:rsidR="000C3F1B" w:rsidRDefault="002557C2" w14:paraId="598FA929" w14:textId="77777777">
      <w:pPr>
        <w:tabs>
          <w:tab w:val="left" w:leader="dot" w:pos="9360"/>
        </w:tabs>
        <w:spacing w:after="0" w:line="240" w:lineRule="auto"/>
        <w:ind w:right="8006"/>
        <w:rPr>
          <w:rFonts w:ascii="Arial" w:hAnsi="Arial" w:cs="Arial"/>
          <w:b/>
          <w:sz w:val="24"/>
          <w:szCs w:val="24"/>
        </w:rPr>
      </w:pPr>
      <w:r>
        <w:rPr>
          <w:rFonts w:ascii="Arial" w:hAnsi="Arial" w:cs="Arial"/>
          <w:b/>
          <w:sz w:val="24"/>
          <w:szCs w:val="24"/>
        </w:rPr>
        <w:t>SECTION 1</w:t>
      </w:r>
    </w:p>
    <w:p w:rsidR="000C3F1B" w:rsidRDefault="002557C2" w14:paraId="775965AE" w14:textId="77777777">
      <w:pPr>
        <w:tabs>
          <w:tab w:val="left" w:leader="dot" w:pos="9360"/>
          <w:tab w:val="right" w:leader="dot" w:pos="9450"/>
        </w:tabs>
        <w:spacing w:after="0" w:line="240" w:lineRule="auto"/>
        <w:rPr>
          <w:rFonts w:ascii="Arial" w:hAnsi="Arial" w:cs="Arial"/>
          <w:b/>
          <w:sz w:val="24"/>
          <w:szCs w:val="24"/>
        </w:rPr>
      </w:pPr>
      <w:r>
        <w:rPr>
          <w:rFonts w:ascii="Arial" w:hAnsi="Arial" w:cs="Arial"/>
          <w:b/>
          <w:sz w:val="24"/>
          <w:szCs w:val="24"/>
        </w:rPr>
        <w:t>Program Overview</w:t>
      </w:r>
    </w:p>
    <w:p w:rsidR="000C3F1B" w:rsidRDefault="000C3F1B" w14:paraId="3B9EB19B" w14:textId="77777777">
      <w:pPr>
        <w:tabs>
          <w:tab w:val="left" w:leader="dot" w:pos="9360"/>
          <w:tab w:val="right" w:leader="dot" w:pos="9450"/>
        </w:tabs>
        <w:spacing w:after="0" w:line="240" w:lineRule="auto"/>
        <w:rPr>
          <w:rFonts w:ascii="Arial" w:hAnsi="Arial" w:cs="Arial"/>
          <w:sz w:val="24"/>
          <w:szCs w:val="24"/>
        </w:rPr>
      </w:pPr>
    </w:p>
    <w:p w:rsidR="000C3F1B" w:rsidRDefault="002557C2" w14:paraId="521068A4" w14:textId="77777777">
      <w:pPr>
        <w:tabs>
          <w:tab w:val="left" w:leader="dot" w:pos="9360"/>
        </w:tabs>
        <w:spacing w:after="0" w:line="240" w:lineRule="auto"/>
        <w:rPr>
          <w:rFonts w:ascii="Arial" w:hAnsi="Arial" w:cs="Arial"/>
          <w:b/>
          <w:sz w:val="24"/>
          <w:szCs w:val="24"/>
        </w:rPr>
      </w:pPr>
      <w:r>
        <w:rPr>
          <w:rFonts w:ascii="Arial" w:hAnsi="Arial" w:cs="Arial"/>
          <w:b/>
          <w:sz w:val="24"/>
          <w:szCs w:val="24"/>
        </w:rPr>
        <w:t>SECTION 2</w:t>
      </w:r>
    </w:p>
    <w:p w:rsidR="000C3F1B" w:rsidRDefault="002557C2" w14:paraId="5A8B338B" w14:textId="77777777">
      <w:pPr>
        <w:tabs>
          <w:tab w:val="left" w:leader="dot" w:pos="9360"/>
        </w:tabs>
        <w:spacing w:after="0" w:line="240" w:lineRule="auto"/>
        <w:rPr>
          <w:rFonts w:ascii="Arial" w:hAnsi="Arial" w:cs="Arial"/>
          <w:b/>
          <w:sz w:val="24"/>
          <w:szCs w:val="24"/>
        </w:rPr>
      </w:pPr>
      <w:r>
        <w:rPr>
          <w:rFonts w:ascii="Arial" w:hAnsi="Arial" w:cs="Arial"/>
          <w:b/>
          <w:sz w:val="24"/>
          <w:szCs w:val="24"/>
        </w:rPr>
        <w:t>Injury and Illness Prevention Program Responsibilities</w:t>
      </w:r>
    </w:p>
    <w:p w:rsidR="000C3F1B" w:rsidRDefault="002557C2" w14:paraId="29453EC7" w14:textId="77777777">
      <w:pPr>
        <w:tabs>
          <w:tab w:val="left" w:leader="dot" w:pos="9360"/>
        </w:tabs>
        <w:spacing w:after="0" w:line="240" w:lineRule="auto"/>
        <w:rPr>
          <w:rFonts w:ascii="Arial" w:hAnsi="Arial" w:cs="Arial"/>
          <w:sz w:val="24"/>
          <w:szCs w:val="24"/>
        </w:rPr>
      </w:pPr>
      <w:r>
        <w:rPr>
          <w:rFonts w:ascii="Arial" w:hAnsi="Arial" w:cs="Arial"/>
          <w:sz w:val="24"/>
          <w:szCs w:val="24"/>
        </w:rPr>
        <w:t>Executive Responsibilities</w:t>
      </w:r>
    </w:p>
    <w:p w:rsidR="000C3F1B" w:rsidRDefault="002557C2" w14:paraId="6086259E" w14:textId="77777777">
      <w:pPr>
        <w:tabs>
          <w:tab w:val="left" w:leader="dot" w:pos="9360"/>
        </w:tabs>
        <w:spacing w:after="0" w:line="240" w:lineRule="auto"/>
        <w:rPr>
          <w:rFonts w:ascii="Arial" w:hAnsi="Arial" w:cs="Arial"/>
          <w:sz w:val="24"/>
          <w:szCs w:val="24"/>
        </w:rPr>
      </w:pPr>
      <w:r>
        <w:rPr>
          <w:rFonts w:ascii="Arial" w:hAnsi="Arial" w:cs="Arial"/>
          <w:sz w:val="24"/>
          <w:szCs w:val="24"/>
        </w:rPr>
        <w:t>Safety Program Responsibilities</w:t>
      </w:r>
    </w:p>
    <w:p w:rsidR="000C3F1B" w:rsidRDefault="002557C2" w14:paraId="155E09A0" w14:textId="77777777">
      <w:pPr>
        <w:tabs>
          <w:tab w:val="left" w:leader="dot" w:pos="9360"/>
        </w:tabs>
        <w:spacing w:after="0" w:line="240" w:lineRule="auto"/>
        <w:rPr>
          <w:rFonts w:ascii="Arial" w:hAnsi="Arial" w:cs="Arial"/>
          <w:sz w:val="24"/>
          <w:szCs w:val="24"/>
        </w:rPr>
      </w:pPr>
      <w:r>
        <w:rPr>
          <w:rFonts w:ascii="Arial" w:hAnsi="Arial" w:cs="Arial"/>
          <w:sz w:val="24"/>
          <w:szCs w:val="24"/>
        </w:rPr>
        <w:t>Employee Responsibilities</w:t>
      </w:r>
    </w:p>
    <w:p w:rsidR="000C3F1B" w:rsidRDefault="000C3F1B" w14:paraId="53A3EFD4" w14:textId="77777777">
      <w:pPr>
        <w:tabs>
          <w:tab w:val="left" w:leader="dot" w:pos="9360"/>
        </w:tabs>
        <w:spacing w:after="0" w:line="240" w:lineRule="auto"/>
        <w:rPr>
          <w:rFonts w:ascii="Arial" w:hAnsi="Arial" w:cs="Arial"/>
          <w:sz w:val="24"/>
          <w:szCs w:val="24"/>
        </w:rPr>
      </w:pPr>
    </w:p>
    <w:p w:rsidR="000C3F1B" w:rsidRDefault="002557C2" w14:paraId="53347467" w14:textId="77777777">
      <w:pPr>
        <w:tabs>
          <w:tab w:val="left" w:leader="dot" w:pos="9360"/>
        </w:tabs>
        <w:spacing w:after="0" w:line="240" w:lineRule="auto"/>
        <w:ind w:right="8010"/>
        <w:rPr>
          <w:rFonts w:ascii="Arial" w:hAnsi="Arial" w:cs="Arial"/>
          <w:b/>
          <w:sz w:val="24"/>
          <w:szCs w:val="24"/>
        </w:rPr>
      </w:pPr>
      <w:r>
        <w:rPr>
          <w:rFonts w:ascii="Arial" w:hAnsi="Arial" w:cs="Arial"/>
          <w:b/>
          <w:sz w:val="24"/>
          <w:szCs w:val="24"/>
        </w:rPr>
        <w:t>SECTION 3</w:t>
      </w:r>
    </w:p>
    <w:p w:rsidR="000C3F1B" w:rsidRDefault="002557C2" w14:paraId="1E626BD6"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General Health and Safety Requirements</w:t>
      </w:r>
    </w:p>
    <w:p w:rsidR="000C3F1B" w:rsidRDefault="002557C2" w14:paraId="40CFB11B"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Communication</w:t>
      </w:r>
    </w:p>
    <w:p w:rsidR="000C3F1B" w:rsidRDefault="002557C2" w14:paraId="7ACA33C5"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Training</w:t>
      </w:r>
    </w:p>
    <w:p w:rsidR="000C3F1B" w:rsidRDefault="002557C2" w14:paraId="3A30FA0A"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Hazard Identification and Assessment</w:t>
      </w:r>
    </w:p>
    <w:p w:rsidR="000C3F1B" w:rsidRDefault="002557C2" w14:paraId="03F513A6"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Periodic Inspections</w:t>
      </w:r>
    </w:p>
    <w:p w:rsidR="000C3F1B" w:rsidRDefault="002557C2" w14:paraId="6BFF7BC1"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Corrective Actions</w:t>
      </w:r>
    </w:p>
    <w:p w:rsidR="000C3F1B" w:rsidRDefault="002557C2" w14:paraId="433B7AA6"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Injury and Illness Reporting</w:t>
      </w:r>
    </w:p>
    <w:p w:rsidR="000C3F1B" w:rsidRDefault="002557C2" w14:paraId="5BDCFC8F"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Incident Investigation</w:t>
      </w:r>
    </w:p>
    <w:p w:rsidR="000C3F1B" w:rsidRDefault="000C3F1B" w14:paraId="47D1D403" w14:textId="77777777">
      <w:pPr>
        <w:tabs>
          <w:tab w:val="left" w:leader="dot" w:pos="9360"/>
        </w:tabs>
        <w:spacing w:after="0" w:line="240" w:lineRule="auto"/>
        <w:ind w:right="8010"/>
        <w:rPr>
          <w:rFonts w:ascii="Arial" w:hAnsi="Arial" w:cs="Arial"/>
          <w:b/>
          <w:sz w:val="24"/>
          <w:szCs w:val="24"/>
        </w:rPr>
      </w:pPr>
    </w:p>
    <w:p w:rsidR="000C3F1B" w:rsidRDefault="002557C2" w14:paraId="57BF5DAA" w14:textId="77777777">
      <w:pPr>
        <w:tabs>
          <w:tab w:val="left" w:leader="dot" w:pos="9360"/>
        </w:tabs>
        <w:spacing w:after="0" w:line="240" w:lineRule="auto"/>
        <w:ind w:right="-396"/>
        <w:rPr>
          <w:rFonts w:ascii="Arial" w:hAnsi="Arial" w:cs="Arial"/>
          <w:b/>
          <w:sz w:val="24"/>
          <w:szCs w:val="24"/>
        </w:rPr>
      </w:pPr>
      <w:r>
        <w:rPr>
          <w:rFonts w:ascii="Arial" w:hAnsi="Arial" w:cs="Arial"/>
          <w:b/>
          <w:sz w:val="24"/>
          <w:szCs w:val="24"/>
        </w:rPr>
        <w:t>SECTION 4</w:t>
      </w:r>
    </w:p>
    <w:p w:rsidR="000C3F1B" w:rsidRDefault="002557C2" w14:paraId="63793625" w14:textId="77777777">
      <w:pPr>
        <w:tabs>
          <w:tab w:val="left" w:leader="dot" w:pos="9360"/>
        </w:tabs>
        <w:spacing w:after="0" w:line="240" w:lineRule="auto"/>
        <w:ind w:right="-396"/>
        <w:rPr>
          <w:rFonts w:ascii="Arial" w:hAnsi="Arial" w:cs="Arial"/>
          <w:b/>
          <w:sz w:val="24"/>
          <w:szCs w:val="24"/>
        </w:rPr>
      </w:pPr>
      <w:r>
        <w:rPr>
          <w:rFonts w:ascii="Arial" w:hAnsi="Arial" w:cs="Arial"/>
          <w:b/>
          <w:sz w:val="24"/>
          <w:szCs w:val="24"/>
        </w:rPr>
        <w:t>Emergency Procedures</w:t>
      </w:r>
    </w:p>
    <w:p w:rsidR="000C3F1B" w:rsidRDefault="002557C2" w14:paraId="3C1F1F28"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Serious Accident or Emergency Notification Procedures</w:t>
      </w:r>
    </w:p>
    <w:p w:rsidR="000C3F1B" w:rsidRDefault="000C3F1B" w14:paraId="10FB02B9" w14:textId="77777777">
      <w:pPr>
        <w:tabs>
          <w:tab w:val="left" w:leader="dot" w:pos="9360"/>
          <w:tab w:val="right" w:pos="9450"/>
        </w:tabs>
        <w:spacing w:after="0" w:line="240" w:lineRule="auto"/>
        <w:rPr>
          <w:rFonts w:ascii="Arial" w:hAnsi="Arial" w:cs="Arial"/>
          <w:b/>
          <w:sz w:val="24"/>
          <w:szCs w:val="24"/>
        </w:rPr>
      </w:pPr>
    </w:p>
    <w:p w:rsidR="000C3F1B" w:rsidRDefault="002557C2" w14:paraId="08A427BC" w14:textId="77777777">
      <w:pPr>
        <w:tabs>
          <w:tab w:val="left" w:leader="dot" w:pos="9360"/>
        </w:tabs>
        <w:spacing w:after="0" w:line="240" w:lineRule="auto"/>
        <w:ind w:right="8006"/>
        <w:rPr>
          <w:rFonts w:ascii="Arial" w:hAnsi="Arial" w:cs="Arial"/>
          <w:b/>
          <w:sz w:val="24"/>
          <w:szCs w:val="24"/>
        </w:rPr>
      </w:pPr>
      <w:r>
        <w:rPr>
          <w:rFonts w:ascii="Arial" w:hAnsi="Arial" w:cs="Arial"/>
          <w:b/>
          <w:sz w:val="24"/>
          <w:szCs w:val="24"/>
        </w:rPr>
        <w:t>SECTION 5</w:t>
      </w:r>
    </w:p>
    <w:p w:rsidR="000C3F1B" w:rsidRDefault="002557C2" w14:paraId="1C951770"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Document Retention and Maintenance of Records</w:t>
      </w:r>
    </w:p>
    <w:p w:rsidR="000C3F1B" w:rsidRDefault="000C3F1B" w14:paraId="1EB0E9BF" w14:textId="77777777">
      <w:pPr>
        <w:tabs>
          <w:tab w:val="left" w:leader="dot" w:pos="9360"/>
          <w:tab w:val="right" w:pos="9450"/>
        </w:tabs>
        <w:spacing w:after="0" w:line="240" w:lineRule="auto"/>
        <w:rPr>
          <w:rFonts w:ascii="Arial" w:hAnsi="Arial" w:cs="Arial"/>
          <w:b/>
          <w:sz w:val="24"/>
          <w:szCs w:val="24"/>
        </w:rPr>
      </w:pPr>
    </w:p>
    <w:p w:rsidR="000C3F1B" w:rsidRDefault="002557C2" w14:paraId="040417DC"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APPENDICES</w:t>
      </w:r>
    </w:p>
    <w:p w:rsidR="000C3F1B" w:rsidRDefault="002557C2" w14:paraId="2C1413BD"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A:  General Health and Safety Guidelines &amp; Code of Safe Practices for Construction</w:t>
      </w:r>
    </w:p>
    <w:p w:rsidR="000C3F1B" w:rsidRDefault="002557C2" w14:paraId="1945F1B6"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B:  Hazard Notification Form</w:t>
      </w:r>
    </w:p>
    <w:p w:rsidR="000C3F1B" w:rsidRDefault="002557C2" w14:paraId="2B568180"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C:  Safety Bulletins</w:t>
      </w:r>
    </w:p>
    <w:p w:rsidR="000C3F1B" w:rsidRDefault="002557C2" w14:paraId="30B2CFB0"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D:  Incident Investigation Report</w:t>
      </w:r>
    </w:p>
    <w:p w:rsidR="000C3F1B" w:rsidRDefault="002557C2" w14:paraId="56D651A7"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E:  OSHA Reporting, Inspections and Recordkeeping</w:t>
      </w:r>
    </w:p>
    <w:p w:rsidR="000C3F1B" w:rsidRDefault="002557C2" w14:paraId="77074EC7"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F:  Facility Safety Inspection Checklist</w:t>
      </w:r>
    </w:p>
    <w:p w:rsidR="000C3F1B" w:rsidRDefault="002557C2" w14:paraId="6E6623B3"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G: PPE Hazard Assessment Form</w:t>
      </w:r>
    </w:p>
    <w:p w:rsidR="000C3F1B" w:rsidRDefault="002557C2" w14:paraId="5F746A29"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H: Emergency Action Plan and Fire Prevention Plan</w:t>
      </w:r>
    </w:p>
    <w:p w:rsidR="000C3F1B" w:rsidRDefault="002557C2" w14:paraId="10198289"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I:   Workplace Safety Posting</w:t>
      </w:r>
    </w:p>
    <w:p w:rsidR="000C3F1B" w:rsidRDefault="000C3F1B" w14:paraId="3DB17ADE" w14:textId="77777777">
      <w:pPr>
        <w:tabs>
          <w:tab w:val="left" w:leader="dot" w:pos="9360"/>
          <w:tab w:val="right" w:pos="9450"/>
        </w:tabs>
        <w:spacing w:after="0" w:line="240" w:lineRule="auto"/>
        <w:rPr>
          <w:rFonts w:ascii="Arial" w:hAnsi="Arial" w:cs="Arial"/>
          <w:sz w:val="24"/>
          <w:szCs w:val="24"/>
        </w:rPr>
      </w:pPr>
    </w:p>
    <w:p w:rsidR="000C3F1B" w:rsidRDefault="002557C2" w14:paraId="5CC359DC" w14:textId="77777777">
      <w:pPr>
        <w:tabs>
          <w:tab w:val="right" w:pos="9360"/>
        </w:tabs>
        <w:spacing w:after="0" w:line="240" w:lineRule="auto"/>
        <w:jc w:val="right"/>
        <w:rPr>
          <w:rFonts w:ascii="Arial" w:hAnsi="Arial" w:cs="Arial"/>
          <w:b/>
          <w:sz w:val="32"/>
          <w:szCs w:val="32"/>
        </w:rPr>
      </w:pPr>
      <w:r>
        <w:rPr>
          <w:b/>
          <w:sz w:val="32"/>
          <w:szCs w:val="32"/>
        </w:rPr>
        <w:br w:type="page"/>
      </w:r>
      <w:r>
        <w:rPr>
          <w:rFonts w:ascii="Arial" w:hAnsi="Arial" w:cs="Arial"/>
          <w:b/>
          <w:sz w:val="32"/>
          <w:szCs w:val="32"/>
        </w:rPr>
        <w:t>SECTION 1</w:t>
      </w:r>
    </w:p>
    <w:p w:rsidR="000C3F1B" w:rsidRDefault="002557C2" w14:paraId="4D5B2423" w14:textId="77777777">
      <w:pPr>
        <w:tabs>
          <w:tab w:val="right" w:pos="9360"/>
        </w:tabs>
        <w:spacing w:after="0" w:line="240" w:lineRule="auto"/>
        <w:jc w:val="right"/>
        <w:rPr>
          <w:rFonts w:ascii="Arial" w:hAnsi="Arial" w:cs="Arial"/>
          <w:b/>
          <w:sz w:val="32"/>
          <w:szCs w:val="32"/>
        </w:rPr>
      </w:pPr>
      <w:r>
        <w:rPr>
          <w:rFonts w:ascii="Arial" w:hAnsi="Arial" w:cs="Arial"/>
          <w:b/>
          <w:sz w:val="32"/>
          <w:szCs w:val="32"/>
        </w:rPr>
        <w:t>Program Overview</w:t>
      </w:r>
    </w:p>
    <w:p w:rsidR="000C3F1B" w:rsidRDefault="000C3F1B" w14:paraId="3C863D0A" w14:textId="77777777">
      <w:pPr>
        <w:pStyle w:val="ENVIRONRpt-BodyText"/>
        <w:rPr>
          <w:sz w:val="24"/>
          <w:szCs w:val="24"/>
        </w:rPr>
      </w:pPr>
    </w:p>
    <w:p w:rsidR="000C3F1B" w:rsidRDefault="002557C2" w14:paraId="04E078CF" w14:textId="45BCA92F">
      <w:pPr>
        <w:pStyle w:val="ENVIRONRpt-BodyText"/>
        <w:rPr>
          <w:rFonts w:cs="Arial"/>
          <w:sz w:val="24"/>
          <w:szCs w:val="24"/>
        </w:rPr>
      </w:pPr>
      <w:r>
        <w:rPr>
          <w:rFonts w:cs="Arial"/>
          <w:sz w:val="24"/>
          <w:szCs w:val="24"/>
        </w:rPr>
        <w:t xml:space="preserve">The California Code of Regulations, Title 8, Section 3203 (8 CCR 3203) states that every employer in California shall establish, implement, and maintain an effective Injury and Illness Prevention Program (IIPP).  </w:t>
      </w:r>
      <w:r w:rsidR="00020F6D">
        <w:rPr>
          <w:rFonts w:cs="Arial"/>
          <w:sz w:val="24"/>
          <w:szCs w:val="24"/>
        </w:rPr>
        <w:t xml:space="preserve">New </w:t>
      </w:r>
      <w:r w:rsidR="00CC7631">
        <w:rPr>
          <w:rFonts w:cs="Arial"/>
          <w:sz w:val="24"/>
          <w:szCs w:val="24"/>
        </w:rPr>
        <w:t>Group</w:t>
      </w:r>
      <w:r w:rsidR="00020F6D">
        <w:rPr>
          <w:rFonts w:cs="Arial"/>
          <w:sz w:val="24"/>
          <w:szCs w:val="24"/>
        </w:rPr>
        <w:t xml:space="preserve"> Productions Inc.</w:t>
      </w:r>
      <w:r>
        <w:rPr>
          <w:rFonts w:cs="Arial"/>
          <w:sz w:val="24"/>
          <w:szCs w:val="24"/>
        </w:rPr>
        <w:t xml:space="preserve"> (</w:t>
      </w:r>
      <w:r w:rsidR="0044295A">
        <w:rPr>
          <w:rFonts w:cs="Arial"/>
          <w:sz w:val="24"/>
          <w:szCs w:val="24"/>
        </w:rPr>
        <w:t>“</w:t>
      </w:r>
      <w:r>
        <w:rPr>
          <w:rFonts w:cs="Arial"/>
          <w:sz w:val="24"/>
          <w:szCs w:val="24"/>
        </w:rPr>
        <w:t>Company</w:t>
      </w:r>
      <w:r w:rsidR="0044295A">
        <w:rPr>
          <w:rFonts w:cs="Arial"/>
          <w:sz w:val="24"/>
          <w:szCs w:val="24"/>
        </w:rPr>
        <w:t>”</w:t>
      </w:r>
      <w:r>
        <w:rPr>
          <w:rFonts w:cs="Arial"/>
          <w:sz w:val="24"/>
          <w:szCs w:val="24"/>
        </w:rPr>
        <w:t xml:space="preserve">) meets these requirements through the implementation and maintenance of this IIPP.  This IIPP describes program responsibilities, a system for compliance, communication, hazard assessments, accident/exposure investigations, hazard correction, training, and recordkeeping. </w:t>
      </w:r>
    </w:p>
    <w:p w:rsidR="000C3F1B" w:rsidRDefault="002557C2" w14:paraId="32875E50" w14:textId="77777777">
      <w:pPr>
        <w:pStyle w:val="ENVIRONRpt-BodyText"/>
        <w:rPr>
          <w:rFonts w:cs="Arial"/>
          <w:sz w:val="24"/>
          <w:szCs w:val="24"/>
        </w:rPr>
      </w:pPr>
      <w:r>
        <w:rPr>
          <w:rFonts w:cs="Arial"/>
          <w:sz w:val="24"/>
          <w:szCs w:val="24"/>
        </w:rPr>
        <w:t>This IIPP requires the full support and commitment by Company’s executives, employees, and representatives.  Company’s Safety Program Director is responsible for</w:t>
      </w:r>
      <w:r>
        <w:rPr>
          <w:rFonts w:cs="Arial"/>
          <w:sz w:val="24"/>
          <w:szCs w:val="24"/>
          <w:lang w:eastAsia="zh-CN"/>
        </w:rPr>
        <w:t xml:space="preserve"> ensuring that all safety and health policies and procedures are clearly communicated and understood by all employees.  Company’s Safety Program Director and designee(s) are expected to enforce the rules fairly and uniformly.  </w:t>
      </w:r>
      <w:r>
        <w:rPr>
          <w:rFonts w:cs="Arial"/>
          <w:sz w:val="24"/>
          <w:szCs w:val="24"/>
        </w:rPr>
        <w:t>This approach provides the framework to minimize the potential for workplace accidents and to meet or exceed applicable compliance requirements.</w:t>
      </w:r>
    </w:p>
    <w:p w:rsidR="000C3F1B" w:rsidRDefault="002557C2" w14:paraId="0E39F6FC" w14:textId="77777777">
      <w:pPr>
        <w:pStyle w:val="ENVIRONRpt-BodyText"/>
        <w:rPr>
          <w:rFonts w:cs="Arial"/>
          <w:sz w:val="24"/>
          <w:szCs w:val="24"/>
        </w:rPr>
      </w:pPr>
      <w:r>
        <w:rPr>
          <w:rFonts w:cs="Arial"/>
          <w:sz w:val="24"/>
          <w:szCs w:val="24"/>
        </w:rPr>
        <w:t xml:space="preserve">The IIPP requires the participation from every employee at all levels of the organization.  It is equally the duty of each employee to accept and follow established Company regulations and procedures. </w:t>
      </w:r>
    </w:p>
    <w:p w:rsidR="000C3F1B" w:rsidRDefault="002557C2" w14:paraId="60C4E5CE" w14:textId="77777777">
      <w:pPr>
        <w:pStyle w:val="ENVIRONRpt-BodyText"/>
        <w:rPr>
          <w:rFonts w:cs="Arial"/>
          <w:sz w:val="24"/>
          <w:szCs w:val="24"/>
        </w:rPr>
      </w:pPr>
      <w:r>
        <w:rPr>
          <w:rFonts w:cs="Arial"/>
          <w:sz w:val="24"/>
          <w:szCs w:val="24"/>
        </w:rPr>
        <w:t>As Company continues to create world-class entertainment content, Company is committed to making safety in the workplace a priority.</w:t>
      </w:r>
    </w:p>
    <w:p w:rsidR="000C3F1B" w:rsidRDefault="002557C2" w14:paraId="7CB0FBE1" w14:textId="77777777">
      <w:pPr>
        <w:pStyle w:val="ENVIRONRpt-BodyText"/>
        <w:rPr>
          <w:rFonts w:cs="Arial"/>
          <w:sz w:val="24"/>
          <w:szCs w:val="24"/>
        </w:rPr>
      </w:pPr>
      <w:r>
        <w:rPr>
          <w:rFonts w:cs="Arial"/>
          <w:sz w:val="24"/>
          <w:szCs w:val="24"/>
        </w:rPr>
        <w:t>This IIPP shall apply to all employees of Company.  In addition, this program shall apply to all vendors, visitors, guests and contractors engaged in work on behalf of Company.</w:t>
      </w:r>
    </w:p>
    <w:p w:rsidR="000C3F1B" w:rsidRDefault="002557C2" w14:paraId="2CBBE418" w14:textId="77777777">
      <w:pPr>
        <w:spacing w:after="0" w:line="240" w:lineRule="auto"/>
        <w:rPr>
          <w:rFonts w:ascii="Arial" w:hAnsi="Arial" w:eastAsia="Times New Roman" w:cs="Arial"/>
          <w:b/>
          <w:sz w:val="32"/>
          <w:szCs w:val="32"/>
        </w:rPr>
      </w:pPr>
      <w:bookmarkStart w:name="_Toc317257928" w:id="0"/>
      <w:r>
        <w:rPr>
          <w:b/>
          <w:sz w:val="32"/>
          <w:szCs w:val="32"/>
        </w:rPr>
        <w:br w:type="page"/>
      </w:r>
    </w:p>
    <w:p w:rsidR="000C3F1B" w:rsidRDefault="002557C2" w14:paraId="3F2A4236" w14:textId="77777777">
      <w:pPr>
        <w:pStyle w:val="Heading1"/>
        <w:jc w:val="right"/>
        <w:rPr>
          <w:b/>
          <w:sz w:val="32"/>
          <w:szCs w:val="32"/>
        </w:rPr>
      </w:pPr>
      <w:r>
        <w:rPr>
          <w:b/>
          <w:sz w:val="32"/>
          <w:szCs w:val="32"/>
        </w:rPr>
        <w:t>SECTION 2</w:t>
      </w:r>
    </w:p>
    <w:p w:rsidR="000C3F1B" w:rsidRDefault="002557C2" w14:paraId="533AF51F" w14:textId="77777777">
      <w:pPr>
        <w:tabs>
          <w:tab w:val="left" w:leader="dot" w:pos="9360"/>
        </w:tabs>
        <w:spacing w:after="0" w:line="240" w:lineRule="auto"/>
        <w:jc w:val="right"/>
        <w:rPr>
          <w:rFonts w:ascii="Arial" w:hAnsi="Arial" w:cs="Arial"/>
        </w:rPr>
      </w:pPr>
      <w:r>
        <w:rPr>
          <w:rFonts w:ascii="Arial" w:hAnsi="Arial" w:cs="Arial"/>
          <w:b/>
          <w:sz w:val="32"/>
          <w:szCs w:val="32"/>
        </w:rPr>
        <w:t>Injury and Illness Prevention Program</w:t>
      </w:r>
      <w:r>
        <w:rPr>
          <w:rFonts w:ascii="Arial" w:hAnsi="Arial" w:cs="Arial"/>
          <w:b/>
          <w:sz w:val="32"/>
          <w:szCs w:val="32"/>
        </w:rPr>
        <w:br/>
      </w:r>
      <w:r>
        <w:rPr>
          <w:rFonts w:ascii="Arial" w:hAnsi="Arial" w:cs="Arial"/>
          <w:b/>
          <w:sz w:val="32"/>
          <w:szCs w:val="32"/>
        </w:rPr>
        <w:t>Responsibilities</w:t>
      </w:r>
    </w:p>
    <w:p w:rsidR="000C3F1B" w:rsidRDefault="000C3F1B" w14:paraId="17DA887F" w14:textId="77777777">
      <w:pPr>
        <w:pStyle w:val="ENVIRONRpt-Heading2"/>
        <w:spacing w:line="240" w:lineRule="auto"/>
        <w:ind w:left="0" w:firstLine="0"/>
      </w:pPr>
    </w:p>
    <w:p w:rsidR="000C3F1B" w:rsidRDefault="002557C2" w14:paraId="35B328A2" w14:textId="77777777">
      <w:pPr>
        <w:pStyle w:val="ENVIRONRpt-Heading2"/>
        <w:spacing w:line="240" w:lineRule="auto"/>
        <w:ind w:left="0" w:firstLine="0"/>
      </w:pPr>
      <w:r>
        <w:t>EXECUTIVE RESPONSIBILITIES</w:t>
      </w:r>
      <w:bookmarkEnd w:id="0"/>
    </w:p>
    <w:p w:rsidR="000C3F1B" w:rsidRDefault="002557C2" w14:paraId="352AA70B" w14:textId="77777777">
      <w:pPr>
        <w:spacing w:line="240" w:lineRule="auto"/>
        <w:rPr>
          <w:rFonts w:ascii="Arial" w:hAnsi="Arial" w:cs="Arial"/>
          <w:sz w:val="24"/>
          <w:szCs w:val="24"/>
        </w:rPr>
      </w:pPr>
      <w:r>
        <w:rPr>
          <w:rFonts w:ascii="Arial" w:hAnsi="Arial" w:cs="Arial"/>
          <w:sz w:val="24"/>
          <w:szCs w:val="24"/>
        </w:rPr>
        <w:t xml:space="preserve">The signatory to this IIPP (Responsible Executive) has direct responsibility for ensuring a healthy and safe production workplace.  The Responsible Executive may be the Safety Program Director or may delegate safety-related tasks to other positions, but the Responsible Executive retains ultimate responsibility.  Specifically, the Responsible Executive is responsible for the following: </w:t>
      </w:r>
    </w:p>
    <w:p w:rsidR="000C3F1B" w:rsidRDefault="002557C2" w14:paraId="405722D1" w14:textId="77777777">
      <w:pPr>
        <w:pStyle w:val="ENVIRONRpt-Bullet"/>
        <w:numPr>
          <w:ilvl w:val="0"/>
          <w:numId w:val="2"/>
        </w:numPr>
        <w:spacing w:line="240" w:lineRule="auto"/>
        <w:rPr>
          <w:rFonts w:cs="Arial"/>
          <w:sz w:val="24"/>
          <w:szCs w:val="24"/>
        </w:rPr>
      </w:pPr>
      <w:r>
        <w:rPr>
          <w:rFonts w:cs="Arial"/>
          <w:sz w:val="24"/>
          <w:szCs w:val="24"/>
        </w:rPr>
        <w:t>Establishing a system to ensure compliance with the occupational safety and health regulations applicable to the production;</w:t>
      </w:r>
    </w:p>
    <w:p w:rsidR="000C3F1B" w:rsidRDefault="002557C2" w14:paraId="69DF9340" w14:textId="77777777">
      <w:pPr>
        <w:pStyle w:val="ENVIRONRpt-Bullet"/>
        <w:numPr>
          <w:ilvl w:val="0"/>
          <w:numId w:val="2"/>
        </w:numPr>
        <w:spacing w:line="240" w:lineRule="auto"/>
        <w:rPr>
          <w:rFonts w:cs="Arial"/>
          <w:sz w:val="24"/>
          <w:szCs w:val="24"/>
        </w:rPr>
      </w:pPr>
      <w:r>
        <w:rPr>
          <w:rFonts w:cs="Arial"/>
          <w:sz w:val="24"/>
          <w:szCs w:val="24"/>
        </w:rPr>
        <w:t>Establishing a system to communicate safety and health information with the employees and to inform them of any unsafe or hazardous conditions;</w:t>
      </w:r>
    </w:p>
    <w:p w:rsidR="000C3F1B" w:rsidRDefault="002557C2" w14:paraId="4120EA99" w14:textId="77777777">
      <w:pPr>
        <w:pStyle w:val="ENVIRONRpt-Bullet"/>
        <w:numPr>
          <w:ilvl w:val="0"/>
          <w:numId w:val="2"/>
        </w:numPr>
        <w:spacing w:line="240" w:lineRule="auto"/>
        <w:rPr>
          <w:rFonts w:cs="Arial"/>
          <w:sz w:val="24"/>
          <w:szCs w:val="24"/>
        </w:rPr>
      </w:pPr>
      <w:r>
        <w:rPr>
          <w:rFonts w:cs="Arial"/>
          <w:sz w:val="24"/>
          <w:szCs w:val="24"/>
        </w:rPr>
        <w:t xml:space="preserve">Reviewing safety conformity/performance for the production; </w:t>
      </w:r>
    </w:p>
    <w:p w:rsidR="000C3F1B" w:rsidRDefault="002557C2" w14:paraId="26D4BC16" w14:textId="77777777">
      <w:pPr>
        <w:pStyle w:val="ENVIRONRpt-Bullet"/>
        <w:numPr>
          <w:ilvl w:val="0"/>
          <w:numId w:val="2"/>
        </w:numPr>
        <w:spacing w:line="240" w:lineRule="auto"/>
        <w:rPr>
          <w:rFonts w:cs="Arial"/>
          <w:sz w:val="24"/>
          <w:szCs w:val="24"/>
        </w:rPr>
      </w:pPr>
      <w:r>
        <w:rPr>
          <w:rFonts w:cs="Arial"/>
          <w:sz w:val="24"/>
          <w:szCs w:val="24"/>
        </w:rPr>
        <w:t>Ensuring that conditions identified as hazardous or unsafe are corrected in a timely manner in accordance with the IIPP;</w:t>
      </w:r>
    </w:p>
    <w:p w:rsidR="000C3F1B" w:rsidRDefault="002557C2" w14:paraId="4A405CED" w14:textId="77777777">
      <w:pPr>
        <w:pStyle w:val="ENVIRONRpt-Bullet"/>
        <w:numPr>
          <w:ilvl w:val="0"/>
          <w:numId w:val="2"/>
        </w:numPr>
        <w:spacing w:line="240" w:lineRule="auto"/>
        <w:rPr>
          <w:rFonts w:cs="Arial"/>
          <w:sz w:val="24"/>
          <w:szCs w:val="24"/>
        </w:rPr>
      </w:pPr>
      <w:r>
        <w:rPr>
          <w:rFonts w:cs="Arial"/>
          <w:sz w:val="24"/>
          <w:szCs w:val="24"/>
        </w:rPr>
        <w:t>Ensuring proper resources are available to implement the IIPP; and</w:t>
      </w:r>
    </w:p>
    <w:p w:rsidR="000C3F1B" w:rsidRDefault="002557C2" w14:paraId="2239CE23" w14:textId="77777777">
      <w:pPr>
        <w:pStyle w:val="ENVIRONRpt-Bullet"/>
        <w:numPr>
          <w:ilvl w:val="0"/>
          <w:numId w:val="2"/>
        </w:numPr>
        <w:spacing w:line="240" w:lineRule="auto"/>
        <w:rPr>
          <w:rFonts w:cs="Arial"/>
          <w:sz w:val="24"/>
          <w:szCs w:val="24"/>
        </w:rPr>
      </w:pPr>
      <w:r>
        <w:rPr>
          <w:rFonts w:cs="Arial"/>
          <w:sz w:val="24"/>
          <w:szCs w:val="24"/>
        </w:rPr>
        <w:t>Designating the Company Safety Program Director for each production.</w:t>
      </w:r>
    </w:p>
    <w:p w:rsidR="000C3F1B" w:rsidRDefault="000C3F1B" w14:paraId="1EA5C69F" w14:textId="77777777">
      <w:pPr>
        <w:pStyle w:val="ENVIRONRpt-Bullet"/>
        <w:numPr>
          <w:ilvl w:val="0"/>
          <w:numId w:val="0"/>
        </w:numPr>
        <w:spacing w:after="0" w:line="240" w:lineRule="auto"/>
        <w:ind w:left="144"/>
        <w:rPr>
          <w:rFonts w:cs="Arial"/>
          <w:sz w:val="24"/>
          <w:szCs w:val="24"/>
        </w:rPr>
      </w:pPr>
    </w:p>
    <w:p w:rsidR="000C3F1B" w:rsidRDefault="002557C2" w14:paraId="58C17430" w14:textId="77777777">
      <w:pPr>
        <w:pStyle w:val="ENVIRONRpt-Heading2"/>
        <w:spacing w:line="240" w:lineRule="auto"/>
        <w:ind w:left="0" w:firstLine="0"/>
      </w:pPr>
      <w:bookmarkStart w:name="_Toc131298454" w:id="1"/>
      <w:bookmarkStart w:name="_Toc131298645" w:id="2"/>
      <w:bookmarkStart w:name="_Toc132448644" w:id="3"/>
      <w:bookmarkStart w:name="_Toc317257930" w:id="4"/>
      <w:r>
        <w:t xml:space="preserve">SAFETY PROGRAM </w:t>
      </w:r>
      <w:bookmarkEnd w:id="1"/>
      <w:bookmarkEnd w:id="2"/>
      <w:bookmarkEnd w:id="3"/>
      <w:r>
        <w:t>RESPONSIBILIT</w:t>
      </w:r>
      <w:bookmarkEnd w:id="4"/>
      <w:r>
        <w:t>IES</w:t>
      </w:r>
    </w:p>
    <w:p w:rsidR="000C3F1B" w:rsidRDefault="002557C2" w14:paraId="109338A5" w14:textId="77777777">
      <w:pPr>
        <w:spacing w:after="120" w:line="240" w:lineRule="auto"/>
        <w:rPr>
          <w:rFonts w:ascii="Arial" w:hAnsi="Arial" w:cs="Arial"/>
          <w:sz w:val="24"/>
          <w:szCs w:val="24"/>
        </w:rPr>
      </w:pPr>
      <w:r>
        <w:rPr>
          <w:rFonts w:ascii="Arial" w:hAnsi="Arial" w:cs="Arial"/>
          <w:sz w:val="24"/>
          <w:szCs w:val="24"/>
        </w:rPr>
        <w:t xml:space="preserve">This IIPP includes certain responsibilities assigned to the Company Safety Program Director, Safety Coordinator(s), Department Safety Coordinator(s), and others who will work in coordination with other personnel and contractors working at the workplace.  </w:t>
      </w:r>
    </w:p>
    <w:p w:rsidR="000C3F1B" w:rsidRDefault="002557C2" w14:paraId="7AF0D84C" w14:textId="77777777">
      <w:pPr>
        <w:spacing w:after="120" w:line="240" w:lineRule="auto"/>
        <w:rPr>
          <w:rFonts w:ascii="Arial" w:hAnsi="Arial" w:cs="Arial"/>
          <w:b/>
          <w:sz w:val="24"/>
          <w:szCs w:val="24"/>
        </w:rPr>
      </w:pPr>
      <w:r>
        <w:rPr>
          <w:rFonts w:ascii="Arial" w:hAnsi="Arial" w:cs="Arial"/>
          <w:b/>
          <w:sz w:val="24"/>
          <w:szCs w:val="24"/>
        </w:rPr>
        <w:t>Unit Production Manager/Line Producer/Staging Supervisor (Safety Program Director)</w:t>
      </w:r>
    </w:p>
    <w:p w:rsidR="000C3F1B" w:rsidRDefault="002557C2" w14:paraId="04A6CAF5" w14:textId="77777777">
      <w:pPr>
        <w:spacing w:after="120" w:line="240" w:lineRule="auto"/>
        <w:rPr>
          <w:rFonts w:ascii="Arial" w:hAnsi="Arial" w:cs="Arial"/>
          <w:sz w:val="24"/>
          <w:szCs w:val="24"/>
        </w:rPr>
      </w:pPr>
      <w:r>
        <w:rPr>
          <w:rFonts w:ascii="Arial" w:hAnsi="Arial" w:cs="Arial"/>
          <w:sz w:val="24"/>
          <w:szCs w:val="24"/>
        </w:rPr>
        <w:t xml:space="preserve">In addition to the responsibilities stated above, the Unit Production Manager/Line Producer/Staging Supervisor is responsible for the effective day-to-day administration and implementation of the IIPP and acts as the Safety Program Director.  The Safety Program Director will coordinate with other contractors and third parties, where applicable, to implement the policies and procedures of the IIPP. </w:t>
      </w:r>
    </w:p>
    <w:p w:rsidR="000C3F1B" w:rsidRDefault="002557C2" w14:paraId="0DC4C97C" w14:textId="77777777">
      <w:pPr>
        <w:spacing w:after="120" w:line="240" w:lineRule="auto"/>
        <w:rPr>
          <w:rFonts w:ascii="Arial" w:hAnsi="Arial" w:cs="Arial"/>
          <w:sz w:val="24"/>
          <w:szCs w:val="24"/>
        </w:rPr>
      </w:pPr>
      <w:r>
        <w:rPr>
          <w:rFonts w:ascii="Arial" w:hAnsi="Arial" w:cs="Arial"/>
          <w:sz w:val="24"/>
          <w:szCs w:val="24"/>
        </w:rPr>
        <w:t xml:space="preserve">The Safety Program Director also will consult with internal and external safety professionals, as needed, for implementation of this IIPP, and may delegate the completion of safety activities required by this IIPP by others, as appropriate. </w:t>
      </w:r>
    </w:p>
    <w:p w:rsidR="000C3F1B" w:rsidRDefault="002557C2" w14:paraId="51726187" w14:textId="77777777">
      <w:pPr>
        <w:spacing w:after="120" w:line="240" w:lineRule="auto"/>
        <w:rPr>
          <w:rFonts w:ascii="Arial" w:hAnsi="Arial" w:cs="Arial"/>
          <w:b/>
          <w:sz w:val="24"/>
          <w:szCs w:val="24"/>
        </w:rPr>
      </w:pPr>
      <w:r>
        <w:rPr>
          <w:rFonts w:ascii="Arial" w:hAnsi="Arial" w:cs="Arial"/>
          <w:b/>
          <w:sz w:val="24"/>
          <w:szCs w:val="24"/>
        </w:rPr>
        <w:t>1st Assistant Director or Safety Program Director Designee(s) (Safety Coordinator(s))</w:t>
      </w:r>
    </w:p>
    <w:p w:rsidR="000C3F1B" w:rsidRDefault="002557C2" w14:paraId="2C145CD3" w14:textId="77777777">
      <w:pPr>
        <w:spacing w:after="120" w:line="240" w:lineRule="auto"/>
        <w:rPr>
          <w:rFonts w:ascii="Arial" w:hAnsi="Arial" w:cs="Arial"/>
          <w:sz w:val="24"/>
          <w:szCs w:val="24"/>
        </w:rPr>
      </w:pPr>
      <w:r>
        <w:rPr>
          <w:rFonts w:ascii="Arial" w:hAnsi="Arial" w:cs="Arial"/>
          <w:sz w:val="24"/>
          <w:szCs w:val="24"/>
        </w:rPr>
        <w:t xml:space="preserve">The Safety Coordinator(s) may be designated by the Safety Program Director to be responsible for supporting the Safety Program Director in fulfilling the requirements as set forth in this IIPP for the production location and maintaining documentation of safety meetings, crew notices, incident reports, and accurate production safety reports and </w:t>
      </w:r>
      <w:r>
        <w:rPr>
          <w:rFonts w:ascii="Arial" w:hAnsi="Arial" w:cs="Arial"/>
          <w:sz w:val="24"/>
          <w:szCs w:val="24"/>
        </w:rPr>
        <w:t>other documents.  Further, the Safety Coordinator maintains a library of safety information, including copies of all safety program documentation, as described in the IIPP, for the production and/or workplace.</w:t>
      </w:r>
    </w:p>
    <w:p w:rsidR="000C3F1B" w:rsidRDefault="002557C2" w14:paraId="2439C9E5" w14:textId="77777777">
      <w:pPr>
        <w:keepNext/>
        <w:keepLines/>
        <w:spacing w:after="120" w:line="240" w:lineRule="auto"/>
        <w:rPr>
          <w:rFonts w:ascii="Arial" w:hAnsi="Arial" w:cs="Arial"/>
          <w:b/>
          <w:sz w:val="24"/>
          <w:szCs w:val="24"/>
        </w:rPr>
      </w:pPr>
      <w:r>
        <w:rPr>
          <w:rFonts w:ascii="Arial" w:hAnsi="Arial" w:cs="Arial"/>
          <w:b/>
          <w:sz w:val="24"/>
          <w:szCs w:val="24"/>
        </w:rPr>
        <w:t xml:space="preserve">Other Department Heads, Supervisors, and Coordinators (Department Safety Coordinators) </w:t>
      </w:r>
    </w:p>
    <w:p w:rsidR="000C3F1B" w:rsidRDefault="002557C2" w14:paraId="5803155B" w14:textId="77777777">
      <w:pPr>
        <w:keepNext/>
        <w:keepLines/>
        <w:spacing w:after="120" w:line="240" w:lineRule="auto"/>
        <w:rPr>
          <w:rFonts w:ascii="Arial" w:hAnsi="Arial" w:cs="Arial"/>
          <w:sz w:val="24"/>
          <w:szCs w:val="24"/>
        </w:rPr>
      </w:pPr>
      <w:r>
        <w:rPr>
          <w:rFonts w:ascii="Arial" w:hAnsi="Arial" w:cs="Arial"/>
          <w:sz w:val="24"/>
          <w:szCs w:val="24"/>
        </w:rPr>
        <w:t>Other Department Heads, Supervisors, and Coordinators</w:t>
      </w:r>
      <w:r>
        <w:rPr>
          <w:rFonts w:ascii="Arial" w:hAnsi="Arial" w:cs="Arial"/>
          <w:b/>
          <w:sz w:val="24"/>
          <w:szCs w:val="24"/>
        </w:rPr>
        <w:t xml:space="preserve"> </w:t>
      </w:r>
      <w:r>
        <w:rPr>
          <w:rFonts w:ascii="Arial" w:hAnsi="Arial" w:cs="Arial"/>
          <w:sz w:val="24"/>
          <w:szCs w:val="24"/>
        </w:rPr>
        <w:t>act as the Department Safety Coordinator for that person’s particular department and area of responsibility during all phases of work.  The designated Department Safety Coordinator is responsible for being familiar with and conveying current safety requirements to all persons working with that Department Safety Coordinator’s area of responsibility, provides guidance for meeting IIPP goals, and supervises, trains and ensures that all those working within the Department Safety Coordinator’s area of responsibility meet their IIPP responsibilities.  The Department Safety Coordinator further acts at the direction of the Safety Program Director or designated Safety Coordinator.</w:t>
      </w:r>
    </w:p>
    <w:p w:rsidR="000C3F1B" w:rsidRDefault="002557C2" w14:paraId="0957229F" w14:textId="77777777">
      <w:pPr>
        <w:pStyle w:val="Style70"/>
        <w:rPr>
          <w:rFonts w:cs="Arial"/>
          <w:sz w:val="24"/>
          <w:szCs w:val="24"/>
        </w:rPr>
      </w:pPr>
      <w:r>
        <w:rPr>
          <w:rFonts w:cs="Arial"/>
          <w:b/>
          <w:bCs/>
          <w:sz w:val="24"/>
          <w:szCs w:val="24"/>
        </w:rPr>
        <w:t xml:space="preserve">Safety Consultant </w:t>
      </w:r>
    </w:p>
    <w:p w:rsidR="000C3F1B" w:rsidRDefault="002557C2" w14:paraId="6ED7EA14" w14:textId="77777777">
      <w:pPr>
        <w:pStyle w:val="Style70"/>
        <w:rPr>
          <w:rFonts w:cs="Arial"/>
          <w:sz w:val="24"/>
          <w:szCs w:val="24"/>
        </w:rPr>
      </w:pPr>
      <w:r>
        <w:rPr>
          <w:rFonts w:cs="Arial"/>
          <w:sz w:val="24"/>
          <w:szCs w:val="24"/>
        </w:rPr>
        <w:t xml:space="preserve">The Safety Consultant, when retained for specific workplaces, is responsible for providing guidance and assistance on all safety matters to the Safety Program Director, Safety Coordinator(s), all Department Safety Coordinators, and others, pursuant to the Safety Consultant’s retention agreement.  At the request of the Safety Program Director or other Company executive, the Safety Consultant shall perform any of the duties of the Safety Program Director or a Safety Coordinator, consistent with the Safety Consultant’s retention agreement. </w:t>
      </w:r>
    </w:p>
    <w:p w:rsidR="000C3F1B" w:rsidRDefault="002557C2" w14:paraId="6C3BE392" w14:textId="77777777">
      <w:pPr>
        <w:pStyle w:val="ENVIRONRpt-BodyText"/>
        <w:keepNext/>
        <w:keepLines/>
        <w:rPr>
          <w:rFonts w:cs="Arial"/>
          <w:sz w:val="24"/>
          <w:szCs w:val="24"/>
        </w:rPr>
      </w:pPr>
      <w:r>
        <w:rPr>
          <w:rFonts w:cs="Arial"/>
          <w:sz w:val="24"/>
          <w:szCs w:val="24"/>
        </w:rPr>
        <w:t>The Safety Program Director, Safety Coordinators, and Department Safety Coordinators, and their designees, with the support of the Safety Consultant, if retained, are responsible for implementing the IIPP in their respective group/area.  They will:</w:t>
      </w:r>
    </w:p>
    <w:p w:rsidR="000C3F1B" w:rsidRDefault="002557C2" w14:paraId="50963DDE" w14:textId="77777777">
      <w:pPr>
        <w:pStyle w:val="ENVIRONRpt-Bullet"/>
        <w:keepNext/>
        <w:keepLines/>
        <w:numPr>
          <w:ilvl w:val="0"/>
          <w:numId w:val="2"/>
        </w:numPr>
        <w:rPr>
          <w:rFonts w:cs="Arial"/>
          <w:sz w:val="24"/>
          <w:szCs w:val="24"/>
        </w:rPr>
      </w:pPr>
      <w:r>
        <w:rPr>
          <w:rFonts w:cs="Arial"/>
          <w:sz w:val="24"/>
          <w:szCs w:val="24"/>
        </w:rPr>
        <w:t>Ensure that workplace safety and health practices and procedures are clearly communicated and understood by employees through training programs, safety bulletins, or other effective means;</w:t>
      </w:r>
    </w:p>
    <w:p w:rsidR="000C3F1B" w:rsidRDefault="002557C2" w14:paraId="2ED041CB" w14:textId="77777777">
      <w:pPr>
        <w:pStyle w:val="ENVIRONRpt-Bullet"/>
        <w:numPr>
          <w:ilvl w:val="0"/>
          <w:numId w:val="2"/>
        </w:numPr>
        <w:rPr>
          <w:rFonts w:cs="Arial"/>
          <w:sz w:val="24"/>
          <w:szCs w:val="24"/>
        </w:rPr>
      </w:pPr>
      <w:r>
        <w:rPr>
          <w:rFonts w:cs="Arial"/>
          <w:sz w:val="24"/>
          <w:szCs w:val="24"/>
        </w:rPr>
        <w:t>Ensure that workplaces and equipment are safe, well maintained, and in compliance with applicable regulations;</w:t>
      </w:r>
    </w:p>
    <w:p w:rsidR="000C3F1B" w:rsidRDefault="002557C2" w14:paraId="0678E1EA" w14:textId="77777777">
      <w:pPr>
        <w:pStyle w:val="ENVIRONRpt-Bullet"/>
        <w:numPr>
          <w:ilvl w:val="0"/>
          <w:numId w:val="2"/>
        </w:numPr>
        <w:rPr>
          <w:rFonts w:cs="Arial"/>
          <w:sz w:val="24"/>
          <w:szCs w:val="24"/>
        </w:rPr>
      </w:pPr>
      <w:r>
        <w:rPr>
          <w:rFonts w:cs="Arial"/>
          <w:sz w:val="24"/>
          <w:szCs w:val="24"/>
        </w:rPr>
        <w:t>Evaluate employees on compliance with safe work practices;</w:t>
      </w:r>
    </w:p>
    <w:p w:rsidR="000C3F1B" w:rsidRDefault="002557C2" w14:paraId="667F8753" w14:textId="77777777">
      <w:pPr>
        <w:pStyle w:val="ENVIRONRpt-Bullet"/>
        <w:numPr>
          <w:ilvl w:val="0"/>
          <w:numId w:val="2"/>
        </w:numPr>
        <w:rPr>
          <w:rFonts w:cs="Arial"/>
          <w:sz w:val="24"/>
          <w:szCs w:val="24"/>
        </w:rPr>
      </w:pPr>
      <w:r>
        <w:rPr>
          <w:rFonts w:cs="Arial"/>
          <w:sz w:val="24"/>
          <w:szCs w:val="24"/>
        </w:rPr>
        <w:t>Encourage employees to report workplace hazards without fear of reprisal;</w:t>
      </w:r>
    </w:p>
    <w:p w:rsidR="000C3F1B" w:rsidRDefault="002557C2" w14:paraId="457779A2" w14:textId="77777777">
      <w:pPr>
        <w:pStyle w:val="ENVIRONRpt-Bullet"/>
        <w:numPr>
          <w:ilvl w:val="0"/>
          <w:numId w:val="2"/>
        </w:numPr>
        <w:rPr>
          <w:rFonts w:cs="Arial"/>
          <w:sz w:val="24"/>
          <w:szCs w:val="24"/>
        </w:rPr>
      </w:pPr>
      <w:r>
        <w:rPr>
          <w:rFonts w:cs="Arial"/>
          <w:sz w:val="24"/>
          <w:szCs w:val="24"/>
        </w:rPr>
        <w:t>Ensure that employees are properly trained;</w:t>
      </w:r>
    </w:p>
    <w:p w:rsidR="000C3F1B" w:rsidRDefault="002557C2" w14:paraId="138206B5" w14:textId="77777777">
      <w:pPr>
        <w:pStyle w:val="ENVIRONRpt-Bullet"/>
        <w:numPr>
          <w:ilvl w:val="0"/>
          <w:numId w:val="2"/>
        </w:numPr>
        <w:rPr>
          <w:rFonts w:cs="Arial"/>
          <w:sz w:val="24"/>
          <w:szCs w:val="24"/>
        </w:rPr>
      </w:pPr>
      <w:r>
        <w:rPr>
          <w:rFonts w:cs="Arial"/>
          <w:sz w:val="24"/>
          <w:szCs w:val="24"/>
        </w:rPr>
        <w:t>Ensure that training sessions are documented;</w:t>
      </w:r>
    </w:p>
    <w:p w:rsidR="000C3F1B" w:rsidRDefault="002557C2" w14:paraId="7E4812D6" w14:textId="77777777">
      <w:pPr>
        <w:pStyle w:val="ENVIRONRpt-Bullet"/>
        <w:numPr>
          <w:ilvl w:val="0"/>
          <w:numId w:val="2"/>
        </w:numPr>
        <w:rPr>
          <w:rFonts w:cs="Arial"/>
          <w:sz w:val="24"/>
          <w:szCs w:val="24"/>
        </w:rPr>
      </w:pPr>
      <w:r>
        <w:rPr>
          <w:rFonts w:cs="Arial"/>
          <w:sz w:val="24"/>
          <w:szCs w:val="24"/>
        </w:rPr>
        <w:t>Ensure that each new or transferred employee is trained on the specific tasks (and task certified, as appropriate) prior to performing the task;</w:t>
      </w:r>
    </w:p>
    <w:p w:rsidR="000C3F1B" w:rsidRDefault="002557C2" w14:paraId="2E0787B7" w14:textId="77777777">
      <w:pPr>
        <w:pStyle w:val="ENVIRONRpt-Bullet"/>
        <w:numPr>
          <w:ilvl w:val="0"/>
          <w:numId w:val="2"/>
        </w:numPr>
        <w:rPr>
          <w:rFonts w:cs="Arial"/>
          <w:sz w:val="24"/>
          <w:szCs w:val="24"/>
        </w:rPr>
      </w:pPr>
      <w:r>
        <w:rPr>
          <w:rFonts w:cs="Arial"/>
          <w:sz w:val="24"/>
          <w:szCs w:val="24"/>
        </w:rPr>
        <w:t>Investigate workplace incidents (including work related injuries, illnesses, accidents, and near misses) and prepare the required documentation in accordance with the IIPP;</w:t>
      </w:r>
    </w:p>
    <w:p w:rsidR="000C3F1B" w:rsidRDefault="002557C2" w14:paraId="71EE4793" w14:textId="77777777">
      <w:pPr>
        <w:pStyle w:val="ENVIRONRpt-Bullet"/>
        <w:numPr>
          <w:ilvl w:val="0"/>
          <w:numId w:val="2"/>
        </w:numPr>
        <w:rPr>
          <w:rFonts w:cs="Arial"/>
          <w:sz w:val="24"/>
          <w:szCs w:val="24"/>
        </w:rPr>
      </w:pPr>
      <w:r>
        <w:rPr>
          <w:rFonts w:cs="Arial"/>
          <w:sz w:val="24"/>
          <w:szCs w:val="24"/>
        </w:rPr>
        <w:t>Ensure that employees are provided with, and properly use, safety equipment where required, e.g., safety glasses, hard hats, hearing protection;</w:t>
      </w:r>
    </w:p>
    <w:p w:rsidR="000C3F1B" w:rsidRDefault="002557C2" w14:paraId="5D3CD946" w14:textId="77777777">
      <w:pPr>
        <w:pStyle w:val="ENVIRONRpt-Bullet"/>
        <w:numPr>
          <w:ilvl w:val="0"/>
          <w:numId w:val="2"/>
        </w:numPr>
        <w:rPr>
          <w:rFonts w:cs="Arial"/>
          <w:sz w:val="24"/>
          <w:szCs w:val="24"/>
        </w:rPr>
      </w:pPr>
      <w:r>
        <w:rPr>
          <w:rFonts w:cs="Arial"/>
          <w:sz w:val="24"/>
          <w:szCs w:val="24"/>
        </w:rPr>
        <w:t>Immediately retrain any employees found unsatisfactory in performance or knowledge;</w:t>
      </w:r>
    </w:p>
    <w:p w:rsidR="000C3F1B" w:rsidRDefault="002557C2" w14:paraId="02682A79" w14:textId="77777777">
      <w:pPr>
        <w:pStyle w:val="ENVIRONRpt-Bullet"/>
        <w:numPr>
          <w:ilvl w:val="0"/>
          <w:numId w:val="2"/>
        </w:numPr>
        <w:rPr>
          <w:rFonts w:cs="Arial"/>
          <w:sz w:val="24"/>
          <w:szCs w:val="24"/>
        </w:rPr>
      </w:pPr>
      <w:r>
        <w:rPr>
          <w:rFonts w:cs="Arial"/>
          <w:sz w:val="24"/>
          <w:szCs w:val="24"/>
        </w:rPr>
        <w:t>Answer worker questions about the IIPP; and,</w:t>
      </w:r>
    </w:p>
    <w:p w:rsidR="000C3F1B" w:rsidRDefault="002557C2" w14:paraId="713227D7" w14:textId="77777777">
      <w:pPr>
        <w:pStyle w:val="ENVIRONRpt-Bullet"/>
        <w:numPr>
          <w:ilvl w:val="0"/>
          <w:numId w:val="2"/>
        </w:numPr>
        <w:rPr>
          <w:rFonts w:cs="Arial"/>
          <w:sz w:val="24"/>
          <w:szCs w:val="24"/>
        </w:rPr>
      </w:pPr>
      <w:r>
        <w:rPr>
          <w:rFonts w:cs="Arial"/>
          <w:sz w:val="24"/>
          <w:szCs w:val="24"/>
        </w:rPr>
        <w:t>Report to appropriate Company management all hazardous or unsafe conditions that require correction.</w:t>
      </w:r>
    </w:p>
    <w:p w:rsidR="000C3F1B" w:rsidRDefault="002557C2" w14:paraId="2C2F52AD" w14:textId="77777777">
      <w:pPr>
        <w:pStyle w:val="ENVIRONRpt-Heading2"/>
        <w:ind w:left="0" w:firstLine="0"/>
      </w:pPr>
      <w:r>
        <w:t>EMPLOYEE RESPONSIBILITIES</w:t>
      </w:r>
    </w:p>
    <w:p w:rsidR="000C3F1B" w:rsidRDefault="002557C2" w14:paraId="2E839316" w14:textId="77777777">
      <w:pPr>
        <w:pStyle w:val="ENVIRONRpt-BodyText"/>
        <w:rPr>
          <w:rFonts w:cs="Arial"/>
          <w:sz w:val="24"/>
          <w:szCs w:val="24"/>
        </w:rPr>
      </w:pPr>
      <w:r>
        <w:rPr>
          <w:rFonts w:cs="Arial"/>
          <w:sz w:val="24"/>
          <w:szCs w:val="24"/>
        </w:rPr>
        <w:t>Every employee is responsible for complying with the requirements of this IIPP and other production and departmental safety practices and procedures.  Each employee should:</w:t>
      </w:r>
    </w:p>
    <w:p w:rsidR="000C3F1B" w:rsidRDefault="002557C2" w14:paraId="08AE7D7A" w14:textId="77777777">
      <w:pPr>
        <w:pStyle w:val="ENVIRONRpt-Bullet"/>
        <w:numPr>
          <w:ilvl w:val="0"/>
          <w:numId w:val="2"/>
        </w:numPr>
        <w:rPr>
          <w:rFonts w:cs="Arial"/>
          <w:sz w:val="24"/>
          <w:szCs w:val="24"/>
        </w:rPr>
      </w:pPr>
      <w:r>
        <w:rPr>
          <w:rFonts w:cs="Arial"/>
          <w:sz w:val="24"/>
          <w:szCs w:val="24"/>
        </w:rPr>
        <w:t>Have a positive attitude toward safety and health;</w:t>
      </w:r>
    </w:p>
    <w:p w:rsidR="000C3F1B" w:rsidRDefault="002557C2" w14:paraId="29105390" w14:textId="77777777">
      <w:pPr>
        <w:pStyle w:val="ENVIRONRpt-Bullet"/>
        <w:numPr>
          <w:ilvl w:val="0"/>
          <w:numId w:val="2"/>
        </w:numPr>
        <w:rPr>
          <w:rFonts w:cs="Arial"/>
          <w:sz w:val="24"/>
          <w:szCs w:val="24"/>
        </w:rPr>
      </w:pPr>
      <w:r>
        <w:rPr>
          <w:rFonts w:cs="Arial"/>
          <w:sz w:val="24"/>
          <w:szCs w:val="24"/>
        </w:rPr>
        <w:t>Participate in all required training classes or sessions;</w:t>
      </w:r>
    </w:p>
    <w:p w:rsidR="000C3F1B" w:rsidRDefault="002557C2" w14:paraId="72629586" w14:textId="77777777">
      <w:pPr>
        <w:pStyle w:val="ENVIRONRpt-Bullet"/>
        <w:numPr>
          <w:ilvl w:val="0"/>
          <w:numId w:val="2"/>
        </w:numPr>
        <w:rPr>
          <w:rFonts w:cs="Arial"/>
          <w:sz w:val="24"/>
          <w:szCs w:val="24"/>
        </w:rPr>
      </w:pPr>
      <w:r>
        <w:rPr>
          <w:rFonts w:cs="Arial"/>
          <w:sz w:val="24"/>
          <w:szCs w:val="24"/>
        </w:rPr>
        <w:t>Perform assigned job duties in accordance with the prescribed safety practices and procedures, including wearing personal protective equipment when required;</w:t>
      </w:r>
    </w:p>
    <w:p w:rsidR="000C3F1B" w:rsidRDefault="002557C2" w14:paraId="4B0F2A31" w14:textId="77777777">
      <w:pPr>
        <w:pStyle w:val="ENVIRONRpt-Bullet"/>
        <w:numPr>
          <w:ilvl w:val="0"/>
          <w:numId w:val="2"/>
        </w:numPr>
        <w:rPr>
          <w:rFonts w:cs="Arial"/>
          <w:sz w:val="24"/>
          <w:szCs w:val="24"/>
        </w:rPr>
      </w:pPr>
      <w:r>
        <w:rPr>
          <w:rFonts w:cs="Arial"/>
          <w:sz w:val="24"/>
          <w:szCs w:val="24"/>
        </w:rPr>
        <w:t>Report to his/her supervisor potential hazards in the workplace, injuries, and/or accidents without fear of reprisal; and</w:t>
      </w:r>
    </w:p>
    <w:p w:rsidR="000C3F1B" w:rsidRDefault="002557C2" w14:paraId="1FD28507" w14:textId="77777777">
      <w:pPr>
        <w:pStyle w:val="ENVIRONRpt-BulletLast"/>
        <w:numPr>
          <w:ilvl w:val="0"/>
          <w:numId w:val="2"/>
        </w:numPr>
        <w:rPr>
          <w:rFonts w:cs="Arial"/>
          <w:b/>
          <w:bCs/>
          <w:sz w:val="24"/>
          <w:szCs w:val="24"/>
        </w:rPr>
      </w:pPr>
      <w:r>
        <w:rPr>
          <w:rFonts w:cs="Arial"/>
          <w:sz w:val="24"/>
          <w:szCs w:val="24"/>
        </w:rPr>
        <w:t>Assist/cooperate in workplace incident investigations.</w:t>
      </w:r>
    </w:p>
    <w:p w:rsidR="000C3F1B" w:rsidRDefault="002557C2" w14:paraId="6A460E3E" w14:textId="77777777">
      <w:pPr>
        <w:pStyle w:val="ENVIRONRpt-Bullet"/>
        <w:numPr>
          <w:ilvl w:val="0"/>
          <w:numId w:val="0"/>
        </w:numPr>
        <w:ind w:left="144"/>
        <w:rPr>
          <w:rFonts w:cs="Arial"/>
          <w:sz w:val="24"/>
          <w:szCs w:val="24"/>
        </w:rPr>
      </w:pPr>
      <w:r>
        <w:rPr>
          <w:rFonts w:cs="Arial"/>
          <w:sz w:val="24"/>
          <w:szCs w:val="24"/>
        </w:rPr>
        <w:t xml:space="preserve">Employees' disregard of safe work practices will not be tolerated.  Any employee found in violation of a safety rule or guideline may be subject to disciplinary action, up to and including, termination of employment.  Potential disciplinary actions for violations of safe work practices will be determined on a case-by-case basis. </w:t>
      </w:r>
    </w:p>
    <w:p w:rsidR="000C3F1B" w:rsidRDefault="002557C2" w14:paraId="1C9D6347" w14:textId="77777777">
      <w:pPr>
        <w:pStyle w:val="ENVIRONRpt-Bullet"/>
        <w:numPr>
          <w:ilvl w:val="0"/>
          <w:numId w:val="0"/>
        </w:numPr>
        <w:ind w:left="144"/>
        <w:rPr>
          <w:sz w:val="24"/>
          <w:szCs w:val="24"/>
        </w:rPr>
      </w:pPr>
      <w:r>
        <w:rPr>
          <w:rFonts w:cs="Arial"/>
          <w:sz w:val="24"/>
          <w:szCs w:val="24"/>
        </w:rPr>
        <w:t>It is the responsibility of everyone to make every effort to ensure a safe work environment for all involved</w:t>
      </w:r>
      <w:r>
        <w:rPr>
          <w:sz w:val="24"/>
          <w:szCs w:val="24"/>
        </w:rPr>
        <w:t>.</w:t>
      </w:r>
    </w:p>
    <w:p w:rsidR="000C3F1B" w:rsidRDefault="002557C2" w14:paraId="5CF64CD8" w14:textId="77777777">
      <w:pPr>
        <w:spacing w:after="0" w:line="240" w:lineRule="auto"/>
        <w:rPr>
          <w:rFonts w:ascii="Arial" w:hAnsi="Arial" w:eastAsia="Times New Roman"/>
          <w:snapToGrid w:val="0"/>
          <w:sz w:val="24"/>
          <w:szCs w:val="24"/>
        </w:rPr>
      </w:pPr>
      <w:r>
        <w:rPr>
          <w:sz w:val="24"/>
          <w:szCs w:val="24"/>
        </w:rPr>
        <w:br w:type="page"/>
      </w:r>
    </w:p>
    <w:p w:rsidR="000C3F1B" w:rsidRDefault="002557C2" w14:paraId="6FEEE131" w14:textId="77777777">
      <w:pPr>
        <w:spacing w:after="0" w:line="240" w:lineRule="auto"/>
        <w:jc w:val="right"/>
        <w:rPr>
          <w:rFonts w:ascii="Arial" w:hAnsi="Arial" w:cs="Arial"/>
          <w:b/>
          <w:sz w:val="32"/>
          <w:szCs w:val="32"/>
        </w:rPr>
      </w:pPr>
      <w:r>
        <w:rPr>
          <w:rFonts w:ascii="Arial" w:hAnsi="Arial" w:cs="Arial"/>
          <w:b/>
          <w:sz w:val="32"/>
          <w:szCs w:val="32"/>
        </w:rPr>
        <w:t>SECTION 3</w:t>
      </w:r>
    </w:p>
    <w:p w:rsidR="000C3F1B" w:rsidRDefault="002557C2" w14:paraId="3A421621" w14:textId="77777777">
      <w:pPr>
        <w:spacing w:after="0" w:line="240" w:lineRule="auto"/>
        <w:jc w:val="right"/>
        <w:rPr>
          <w:rFonts w:ascii="Arial" w:hAnsi="Arial" w:cs="Arial"/>
          <w:b/>
          <w:sz w:val="32"/>
          <w:szCs w:val="32"/>
        </w:rPr>
      </w:pPr>
      <w:r>
        <w:rPr>
          <w:rFonts w:ascii="Arial" w:hAnsi="Arial" w:cs="Arial"/>
          <w:b/>
          <w:sz w:val="32"/>
          <w:szCs w:val="32"/>
        </w:rPr>
        <w:t>General Health and Safety Requirements</w:t>
      </w:r>
    </w:p>
    <w:p w:rsidR="000C3F1B" w:rsidRDefault="000C3F1B" w14:paraId="1457B740" w14:textId="77777777">
      <w:pPr>
        <w:spacing w:after="0" w:line="240" w:lineRule="auto"/>
        <w:jc w:val="right"/>
        <w:rPr>
          <w:rFonts w:ascii="Arial" w:hAnsi="Arial" w:cs="Arial"/>
          <w:b/>
          <w:sz w:val="32"/>
          <w:szCs w:val="32"/>
        </w:rPr>
      </w:pPr>
    </w:p>
    <w:p w:rsidR="000C3F1B" w:rsidRDefault="002557C2" w14:paraId="041DBBC4" w14:textId="77777777">
      <w:pPr>
        <w:pStyle w:val="Heading5"/>
        <w:spacing w:after="120"/>
        <w:rPr>
          <w:b w:val="0"/>
          <w:bCs/>
          <w:szCs w:val="24"/>
        </w:rPr>
      </w:pPr>
      <w:r>
        <w:rPr>
          <w:b w:val="0"/>
          <w:bCs/>
          <w:szCs w:val="24"/>
        </w:rPr>
        <w:t xml:space="preserve">The Safety Program Director will provide to each employee the </w:t>
      </w:r>
      <w:r>
        <w:rPr>
          <w:bCs/>
          <w:szCs w:val="24"/>
        </w:rPr>
        <w:t>General Health and Safety Guidelines &amp; Code of Safe Practices for Construction</w:t>
      </w:r>
      <w:r>
        <w:rPr>
          <w:b w:val="0"/>
          <w:bCs/>
          <w:szCs w:val="24"/>
        </w:rPr>
        <w:t xml:space="preserve"> (Appendix A).  The full IIPP is maintained in the Production Office and is available for review upon request by any employee. </w:t>
      </w:r>
    </w:p>
    <w:p w:rsidR="000C3F1B" w:rsidRDefault="002557C2" w14:paraId="03B8F372" w14:textId="77777777">
      <w:pPr>
        <w:pStyle w:val="Heading5"/>
        <w:tabs>
          <w:tab w:val="left" w:pos="0"/>
        </w:tabs>
        <w:spacing w:after="120" w:line="240" w:lineRule="exact"/>
        <w:rPr>
          <w:bCs/>
          <w:szCs w:val="24"/>
        </w:rPr>
      </w:pPr>
      <w:r>
        <w:rPr>
          <w:bCs/>
          <w:szCs w:val="24"/>
        </w:rPr>
        <w:t>COMMUNICATION</w:t>
      </w:r>
    </w:p>
    <w:p w:rsidR="000C3F1B" w:rsidRDefault="002557C2" w14:paraId="69601A74" w14:textId="77777777">
      <w:pPr>
        <w:spacing w:after="120" w:line="240" w:lineRule="auto"/>
        <w:rPr>
          <w:rFonts w:ascii="Arial" w:hAnsi="Arial" w:cs="Arial"/>
          <w:sz w:val="24"/>
          <w:szCs w:val="24"/>
        </w:rPr>
      </w:pPr>
      <w:r>
        <w:rPr>
          <w:rFonts w:ascii="Arial" w:hAnsi="Arial" w:cs="Arial"/>
          <w:sz w:val="24"/>
          <w:szCs w:val="24"/>
        </w:rPr>
        <w:t xml:space="preserve">Relevant occupational health and safety information will be given to all employees.  The format may be group or individual meetings and/or printed materials.  It is expected that this communication be two-way to ensure there is a clear understanding of what is expected to take place. </w:t>
      </w:r>
    </w:p>
    <w:p w:rsidR="000C3F1B" w:rsidRDefault="002557C2" w14:paraId="26E3BD44"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The Safety Program Director is responsible for ensuring that employees are provided with access to hazard and safety information pertinent to their work assignments.  Information concerning the health and safety hazards of tasks performed by employees will be made available from a number of sources.  These sources include, but are not limited to: </w:t>
      </w:r>
    </w:p>
    <w:p w:rsidR="000C3F1B" w:rsidRDefault="002557C2" w14:paraId="09E0AD7A"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The Department Supervisor/Lead/Coordinator; </w:t>
      </w:r>
    </w:p>
    <w:p w:rsidR="000C3F1B" w:rsidRDefault="002557C2" w14:paraId="0B6BD7A6"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Material Safety Data Sheets (MSDSs) or Safety Data Sheets (SDSs);</w:t>
      </w:r>
    </w:p>
    <w:p w:rsidR="000C3F1B" w:rsidRDefault="002557C2" w14:paraId="433CA2DE"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Container labels;</w:t>
      </w:r>
    </w:p>
    <w:p w:rsidR="000C3F1B" w:rsidRDefault="002557C2" w14:paraId="0840F4E5"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Work area postings or distributed materials;</w:t>
      </w:r>
    </w:p>
    <w:p w:rsidR="000C3F1B" w:rsidRDefault="002557C2" w14:paraId="3EFFAB4A"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Written Safety Bulletins; and </w:t>
      </w:r>
    </w:p>
    <w:p w:rsidR="000C3F1B" w:rsidRDefault="002557C2" w14:paraId="715B1544"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Workplace safety and health training programs.  </w:t>
      </w:r>
    </w:p>
    <w:p w:rsidR="000C3F1B" w:rsidRDefault="002557C2" w14:paraId="4E4BB44F" w14:textId="77777777">
      <w:pPr>
        <w:spacing w:after="120" w:line="240" w:lineRule="auto"/>
        <w:rPr>
          <w:rFonts w:ascii="Arial" w:hAnsi="Arial" w:cs="Arial"/>
          <w:sz w:val="24"/>
          <w:szCs w:val="24"/>
        </w:rPr>
      </w:pPr>
      <w:r>
        <w:rPr>
          <w:rFonts w:ascii="Arial" w:hAnsi="Arial" w:cs="Arial"/>
          <w:sz w:val="24"/>
          <w:szCs w:val="24"/>
        </w:rPr>
        <w:t xml:space="preserve">Employees are encouraged to express any concerns regarding health and safety matters to the Safety Program Director without fear of reprisal. If at any time, an employee raises a good faith concern about their health and well-being or about any safety or other related issue, it will be investigated.  Appropriate corrective actions are to be implemented as soon as practicable.  A </w:t>
      </w:r>
      <w:r>
        <w:rPr>
          <w:rFonts w:ascii="Arial" w:hAnsi="Arial" w:cs="Arial"/>
          <w:b/>
          <w:bCs/>
          <w:i/>
          <w:iCs/>
          <w:sz w:val="24"/>
          <w:szCs w:val="24"/>
        </w:rPr>
        <w:t>Hazard Notification</w:t>
      </w:r>
      <w:r>
        <w:rPr>
          <w:rFonts w:ascii="Arial" w:hAnsi="Arial" w:cs="Arial"/>
          <w:sz w:val="24"/>
          <w:szCs w:val="24"/>
        </w:rPr>
        <w:t xml:space="preserve"> form </w:t>
      </w:r>
      <w:r>
        <w:rPr>
          <w:rFonts w:ascii="Arial" w:hAnsi="Arial" w:cs="Arial"/>
          <w:i/>
          <w:iCs/>
          <w:sz w:val="24"/>
          <w:szCs w:val="24"/>
        </w:rPr>
        <w:t>(Appendix B</w:t>
      </w:r>
      <w:r>
        <w:rPr>
          <w:rFonts w:ascii="Arial" w:hAnsi="Arial" w:cs="Arial"/>
          <w:iCs/>
          <w:sz w:val="24"/>
          <w:szCs w:val="24"/>
        </w:rPr>
        <w:t>)</w:t>
      </w:r>
      <w:r>
        <w:rPr>
          <w:rFonts w:ascii="Arial" w:hAnsi="Arial" w:cs="Arial"/>
          <w:sz w:val="24"/>
          <w:szCs w:val="24"/>
        </w:rPr>
        <w:t xml:space="preserve"> or telephone call to the Safety Program Director</w:t>
      </w:r>
      <w:r>
        <w:rPr>
          <w:rFonts w:ascii="Arial" w:hAnsi="Arial" w:cs="Arial"/>
          <w:b/>
          <w:sz w:val="24"/>
          <w:szCs w:val="24"/>
        </w:rPr>
        <w:t xml:space="preserve"> </w:t>
      </w:r>
      <w:r>
        <w:rPr>
          <w:rFonts w:ascii="Arial" w:hAnsi="Arial" w:cs="Arial"/>
          <w:sz w:val="24"/>
          <w:szCs w:val="24"/>
        </w:rPr>
        <w:t>may also be used to anonymously report an occupational health or safety concern.</w:t>
      </w:r>
    </w:p>
    <w:p w:rsidR="000C3F1B" w:rsidRDefault="002557C2" w14:paraId="49511609" w14:textId="77777777">
      <w:pPr>
        <w:pStyle w:val="Default"/>
        <w:rPr>
          <w:rFonts w:ascii="Segoe UI" w:hAnsi="Segoe UI" w:eastAsia="Calibri" w:cs="Segoe UI"/>
          <w:lang w:val="en-US" w:eastAsia="en-US"/>
        </w:rPr>
      </w:pPr>
      <w:r>
        <w:rPr>
          <w:rFonts w:ascii="Arial" w:hAnsi="Arial" w:cs="Arial"/>
        </w:rPr>
        <w:t xml:space="preserve">California law requires that a poster stating </w:t>
      </w:r>
      <w:r>
        <w:rPr>
          <w:rFonts w:ascii="Arial" w:hAnsi="Arial" w:cs="Arial"/>
          <w:color w:val="211E1E"/>
        </w:rPr>
        <w:t xml:space="preserve">the basic requirements and procedures for compliance with the state’s job safety and health laws and regulations </w:t>
      </w:r>
      <w:r>
        <w:rPr>
          <w:rFonts w:ascii="Arial" w:hAnsi="Arial" w:cs="Arial"/>
        </w:rPr>
        <w:t xml:space="preserve">be posted at each workplace.  A copy of the poster can be obtained by clicking on this hyperlink:  </w:t>
      </w:r>
      <w:hyperlink w:history="1" r:id="rId13">
        <w:r>
          <w:rPr>
            <w:rStyle w:val="Hyperlink"/>
            <w:rFonts w:ascii="Arial" w:hAnsi="Arial" w:cs="Arial"/>
          </w:rPr>
          <w:t>http://www.dir.ca.gov/dosh/dosh_publications/shpstreng012000.pdf</w:t>
        </w:r>
      </w:hyperlink>
      <w:r>
        <w:rPr>
          <w:rFonts w:ascii="Arial" w:hAnsi="Arial" w:cs="Arial"/>
        </w:rPr>
        <w:t xml:space="preserve">.  In addition, each permanent location for a production should have the </w:t>
      </w:r>
      <w:r>
        <w:rPr>
          <w:rFonts w:ascii="Arial" w:hAnsi="Arial" w:cs="Arial"/>
          <w:b/>
          <w:i/>
        </w:rPr>
        <w:t>Safety Posting</w:t>
      </w:r>
      <w:r>
        <w:rPr>
          <w:rFonts w:ascii="Arial" w:hAnsi="Arial" w:cs="Arial"/>
        </w:rPr>
        <w:t xml:space="preserve"> in </w:t>
      </w:r>
      <w:r>
        <w:rPr>
          <w:rFonts w:ascii="Arial" w:hAnsi="Arial" w:cs="Arial"/>
          <w:i/>
        </w:rPr>
        <w:t>Appendix I</w:t>
      </w:r>
      <w:r>
        <w:rPr>
          <w:rFonts w:ascii="Arial" w:hAnsi="Arial" w:cs="Arial"/>
        </w:rPr>
        <w:t xml:space="preserve"> completed and displayed.</w:t>
      </w:r>
    </w:p>
    <w:p w:rsidR="000C3F1B" w:rsidRDefault="000C3F1B" w14:paraId="46C74138" w14:textId="77777777">
      <w:pPr>
        <w:spacing w:after="0" w:line="240" w:lineRule="auto"/>
        <w:rPr>
          <w:rFonts w:ascii="Arial" w:hAnsi="Arial" w:cs="Arial"/>
          <w:b/>
          <w:sz w:val="24"/>
          <w:szCs w:val="24"/>
        </w:rPr>
      </w:pPr>
    </w:p>
    <w:p w:rsidR="000C3F1B" w:rsidRDefault="002557C2" w14:paraId="651DD509" w14:textId="77777777">
      <w:pPr>
        <w:spacing w:after="0" w:line="240" w:lineRule="auto"/>
        <w:rPr>
          <w:rFonts w:ascii="Arial" w:hAnsi="Arial" w:cs="Arial"/>
          <w:b/>
          <w:sz w:val="24"/>
          <w:szCs w:val="24"/>
        </w:rPr>
      </w:pPr>
      <w:r>
        <w:rPr>
          <w:rFonts w:ascii="Arial" w:hAnsi="Arial" w:cs="Arial"/>
          <w:b/>
          <w:sz w:val="24"/>
          <w:szCs w:val="24"/>
        </w:rPr>
        <w:br w:type="page"/>
      </w:r>
    </w:p>
    <w:p w:rsidR="000C3F1B" w:rsidRDefault="002557C2" w14:paraId="4482B65A" w14:textId="77777777">
      <w:pPr>
        <w:spacing w:after="0" w:line="240" w:lineRule="auto"/>
        <w:rPr>
          <w:rFonts w:ascii="Arial" w:hAnsi="Arial" w:cs="Arial"/>
          <w:b/>
          <w:sz w:val="24"/>
          <w:szCs w:val="24"/>
        </w:rPr>
      </w:pPr>
      <w:r>
        <w:rPr>
          <w:rFonts w:ascii="Arial" w:hAnsi="Arial" w:cs="Arial"/>
          <w:b/>
          <w:sz w:val="24"/>
          <w:szCs w:val="24"/>
        </w:rPr>
        <w:t>TRAINING</w:t>
      </w:r>
    </w:p>
    <w:p w:rsidR="000C3F1B" w:rsidRDefault="000C3F1B" w14:paraId="659A6CBD" w14:textId="77777777">
      <w:pPr>
        <w:spacing w:after="0" w:line="240" w:lineRule="auto"/>
        <w:rPr>
          <w:rFonts w:ascii="Arial" w:hAnsi="Arial" w:cs="Arial"/>
          <w:b/>
          <w:sz w:val="24"/>
          <w:szCs w:val="24"/>
        </w:rPr>
      </w:pPr>
    </w:p>
    <w:p w:rsidR="000C3F1B" w:rsidRDefault="002557C2" w14:paraId="704A8AE3" w14:textId="77777777">
      <w:pPr>
        <w:spacing w:after="120" w:line="240" w:lineRule="auto"/>
        <w:rPr>
          <w:rFonts w:ascii="Arial" w:hAnsi="Arial" w:cs="Arial"/>
          <w:sz w:val="24"/>
          <w:szCs w:val="24"/>
        </w:rPr>
      </w:pPr>
      <w:r>
        <w:rPr>
          <w:rFonts w:ascii="Arial" w:hAnsi="Arial" w:cs="Arial"/>
          <w:sz w:val="24"/>
          <w:szCs w:val="24"/>
        </w:rPr>
        <w:t xml:space="preserve">Safety training is required to ensure that all production employees understand how to perform their job responsibilities in a safe manner. </w:t>
      </w:r>
    </w:p>
    <w:p w:rsidR="000C3F1B" w:rsidRDefault="002557C2" w14:paraId="76BF2CCF" w14:textId="77777777">
      <w:pPr>
        <w:spacing w:after="120" w:line="240" w:lineRule="auto"/>
        <w:rPr>
          <w:rFonts w:ascii="Arial" w:hAnsi="Arial" w:cs="Arial"/>
          <w:sz w:val="24"/>
          <w:szCs w:val="24"/>
        </w:rPr>
      </w:pPr>
      <w:r>
        <w:rPr>
          <w:rFonts w:ascii="Arial" w:hAnsi="Arial" w:cs="Arial"/>
          <w:sz w:val="24"/>
          <w:szCs w:val="24"/>
        </w:rPr>
        <w:t xml:space="preserve">The written </w:t>
      </w:r>
      <w:r>
        <w:rPr>
          <w:rFonts w:ascii="Arial" w:hAnsi="Arial" w:cs="Arial"/>
          <w:b/>
          <w:i/>
          <w:iCs/>
          <w:sz w:val="24"/>
          <w:szCs w:val="24"/>
        </w:rPr>
        <w:t xml:space="preserve">General Health and Safety Guidelines &amp; Code of Safe Practices for Construction </w:t>
      </w:r>
      <w:r>
        <w:rPr>
          <w:rFonts w:ascii="Arial" w:hAnsi="Arial" w:cs="Arial"/>
          <w:iCs/>
          <w:sz w:val="24"/>
          <w:szCs w:val="24"/>
        </w:rPr>
        <w:t>(Appendix A)</w:t>
      </w:r>
      <w:r>
        <w:rPr>
          <w:rFonts w:ascii="Arial" w:hAnsi="Arial" w:cs="Arial"/>
          <w:i/>
          <w:iCs/>
          <w:sz w:val="24"/>
          <w:szCs w:val="24"/>
        </w:rPr>
        <w:t xml:space="preserve"> </w:t>
      </w:r>
      <w:r>
        <w:rPr>
          <w:rFonts w:ascii="Arial" w:hAnsi="Arial" w:cs="Arial"/>
          <w:iCs/>
          <w:sz w:val="24"/>
          <w:szCs w:val="24"/>
        </w:rPr>
        <w:t>will be provided to each employee.  In addition, b</w:t>
      </w:r>
      <w:r>
        <w:rPr>
          <w:rFonts w:ascii="Arial" w:hAnsi="Arial" w:cs="Arial"/>
          <w:sz w:val="24"/>
          <w:szCs w:val="24"/>
        </w:rPr>
        <w:t>asic safety training includes a review of:</w:t>
      </w:r>
    </w:p>
    <w:p w:rsidR="000C3F1B" w:rsidRDefault="002557C2" w14:paraId="1F26F544" w14:textId="77777777">
      <w:pPr>
        <w:pStyle w:val="ListParagraph"/>
        <w:widowControl w:val="0"/>
        <w:numPr>
          <w:ilvl w:val="0"/>
          <w:numId w:val="4"/>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The basic provisions of this IIPP;</w:t>
      </w:r>
    </w:p>
    <w:p w:rsidR="000C3F1B" w:rsidRDefault="002557C2" w14:paraId="349BF31E"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Emergency Action Plan;</w:t>
      </w:r>
    </w:p>
    <w:p w:rsidR="000C3F1B" w:rsidRDefault="002557C2" w14:paraId="5DCA8F54"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Fire Prevention Plan;</w:t>
      </w:r>
    </w:p>
    <w:p w:rsidR="000C3F1B" w:rsidRDefault="002557C2" w14:paraId="3EE963A8"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Appropriate safe clothing and personal protective equipment (PPE);</w:t>
      </w:r>
    </w:p>
    <w:p w:rsidR="000C3F1B" w:rsidRDefault="002557C2" w14:paraId="1AA0EB37"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Chemical hazards, if any, and the content of the </w:t>
      </w:r>
      <w:r>
        <w:rPr>
          <w:rFonts w:ascii="Arial" w:hAnsi="Arial" w:cs="Arial"/>
          <w:b/>
          <w:sz w:val="24"/>
          <w:szCs w:val="24"/>
        </w:rPr>
        <w:t>Hazard Communication Program</w:t>
      </w:r>
      <w:r>
        <w:rPr>
          <w:rFonts w:ascii="Arial" w:hAnsi="Arial" w:cs="Arial"/>
          <w:sz w:val="24"/>
          <w:szCs w:val="24"/>
        </w:rPr>
        <w:t xml:space="preserve"> information (see separate </w:t>
      </w:r>
      <w:r>
        <w:rPr>
          <w:rFonts w:ascii="Arial" w:hAnsi="Arial" w:cs="Arial"/>
          <w:b/>
          <w:sz w:val="24"/>
          <w:szCs w:val="24"/>
        </w:rPr>
        <w:t>Hazard Communication Program</w:t>
      </w:r>
      <w:r>
        <w:rPr>
          <w:rFonts w:ascii="Arial" w:hAnsi="Arial" w:cs="Arial"/>
          <w:sz w:val="24"/>
          <w:szCs w:val="24"/>
        </w:rPr>
        <w:t xml:space="preserve"> document); and </w:t>
      </w:r>
    </w:p>
    <w:p w:rsidR="000C3F1B" w:rsidRDefault="002557C2" w14:paraId="2A6C65E3" w14:textId="77777777">
      <w:pPr>
        <w:pStyle w:val="ListParagraph"/>
        <w:keepNext/>
        <w:keepLines/>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Reporting unsafe conditions or practices, incidents, and workplace injuries and illnesses. </w:t>
      </w:r>
    </w:p>
    <w:p w:rsidR="000C3F1B" w:rsidRDefault="002557C2" w14:paraId="1B8D8531"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Training will include training on the employee’s job tasks, tools and equipment operation, as well as training addressing general workplace hazards and safe practices.  The actual training may be provided either in a classroom setting, on-the-job or via an online source. </w:t>
      </w:r>
    </w:p>
    <w:p w:rsidR="000C3F1B" w:rsidRDefault="002557C2" w14:paraId="1F3B6678"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At a minimum, appropriate training shall be provided to appropriate employees whenever:</w:t>
      </w:r>
    </w:p>
    <w:p w:rsidR="000C3F1B" w:rsidRDefault="002557C2" w14:paraId="44D6CFE0"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An employee is hired or given a new assignment for which the employee has not been previously trained;</w:t>
      </w:r>
    </w:p>
    <w:p w:rsidR="000C3F1B" w:rsidRDefault="002557C2" w14:paraId="7FF1ACBF"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An employee will be exposed to new substances, processes, procedures, or equipment which present a new hazard; or </w:t>
      </w:r>
    </w:p>
    <w:p w:rsidR="000C3F1B" w:rsidRDefault="002557C2" w14:paraId="757D1C8F"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Company becomes aware of a new or previously unidentified hazard.</w:t>
      </w:r>
    </w:p>
    <w:p w:rsidR="000C3F1B" w:rsidRDefault="002557C2" w14:paraId="5BBD9FD8" w14:textId="77777777">
      <w:pPr>
        <w:spacing w:after="120" w:line="240" w:lineRule="auto"/>
        <w:rPr>
          <w:rFonts w:ascii="Arial" w:hAnsi="Arial" w:cs="Arial"/>
          <w:sz w:val="24"/>
          <w:szCs w:val="24"/>
        </w:rPr>
      </w:pPr>
      <w:r>
        <w:rPr>
          <w:rFonts w:ascii="Arial" w:hAnsi="Arial" w:cs="Arial"/>
          <w:sz w:val="24"/>
          <w:szCs w:val="24"/>
        </w:rPr>
        <w:t xml:space="preserve">Supervisors will be trained to be familiar with the hazards to which employees under their immediate direction and control may be exposed.  </w:t>
      </w:r>
    </w:p>
    <w:p w:rsidR="000C3F1B" w:rsidRDefault="002557C2" w14:paraId="14AA1217" w14:textId="77777777">
      <w:pPr>
        <w:spacing w:after="120" w:line="240" w:lineRule="auto"/>
        <w:rPr>
          <w:rFonts w:ascii="Arial" w:hAnsi="Arial" w:cs="Arial"/>
          <w:i/>
          <w:sz w:val="24"/>
          <w:szCs w:val="24"/>
        </w:rPr>
      </w:pPr>
      <w:r>
        <w:rPr>
          <w:rFonts w:ascii="Arial" w:hAnsi="Arial" w:cs="Arial"/>
          <w:sz w:val="24"/>
          <w:szCs w:val="24"/>
        </w:rPr>
        <w:t xml:space="preserve">Potentially hazardous situations or conditions are to be clearly identified at a safety meeting or otherwise as appropriate.  If appropriate, a </w:t>
      </w:r>
      <w:r>
        <w:rPr>
          <w:rFonts w:ascii="Arial" w:hAnsi="Arial" w:cs="Arial"/>
          <w:b/>
          <w:i/>
          <w:sz w:val="24"/>
          <w:szCs w:val="24"/>
        </w:rPr>
        <w:t>Safety Bulletin</w:t>
      </w:r>
      <w:r>
        <w:rPr>
          <w:rFonts w:ascii="Arial" w:hAnsi="Arial" w:cs="Arial"/>
          <w:sz w:val="24"/>
          <w:szCs w:val="24"/>
        </w:rPr>
        <w:t xml:space="preserve"> (</w:t>
      </w:r>
      <w:r>
        <w:rPr>
          <w:rFonts w:ascii="Arial" w:hAnsi="Arial" w:cs="Arial"/>
          <w:i/>
          <w:sz w:val="24"/>
          <w:szCs w:val="24"/>
        </w:rPr>
        <w:t>Appendix C</w:t>
      </w:r>
      <w:r>
        <w:rPr>
          <w:rFonts w:ascii="Arial" w:hAnsi="Arial" w:cs="Arial"/>
          <w:sz w:val="24"/>
          <w:szCs w:val="24"/>
        </w:rPr>
        <w:t>) or other special notification addressing the particular hazard can be distributed or communicated.  In all cases, every attempt will be made to control recognized hazards before they become a danger to employees.</w:t>
      </w:r>
    </w:p>
    <w:p w:rsidR="000C3F1B" w:rsidRDefault="002557C2" w14:paraId="5B84B00E" w14:textId="77777777">
      <w:pPr>
        <w:spacing w:after="120" w:line="240" w:lineRule="auto"/>
        <w:ind w:right="-720"/>
        <w:rPr>
          <w:rFonts w:ascii="Arial" w:hAnsi="Arial" w:cs="Arial"/>
          <w:sz w:val="24"/>
          <w:szCs w:val="24"/>
        </w:rPr>
      </w:pPr>
      <w:r>
        <w:rPr>
          <w:rFonts w:ascii="Arial" w:hAnsi="Arial" w:cs="Arial"/>
          <w:sz w:val="24"/>
          <w:szCs w:val="24"/>
        </w:rPr>
        <w:t xml:space="preserve">As appropriate, a safety meeting will be held for all affected employees and other workers to convey the scope of the day’s work and any specific safety precautions applicable to planned activity.  For those working in construction, Toolbox Safety Meetings will be held at least once every ten (10) working days.  </w:t>
      </w:r>
    </w:p>
    <w:p w:rsidR="000C3F1B" w:rsidRDefault="002557C2" w14:paraId="0C62EFAB" w14:textId="77777777">
      <w:pPr>
        <w:spacing w:after="120" w:line="240" w:lineRule="auto"/>
        <w:ind w:right="-720"/>
        <w:rPr>
          <w:rFonts w:ascii="Arial" w:hAnsi="Arial" w:cs="Arial"/>
          <w:sz w:val="24"/>
          <w:szCs w:val="24"/>
        </w:rPr>
      </w:pPr>
      <w:r>
        <w:rPr>
          <w:rFonts w:ascii="Arial" w:hAnsi="Arial" w:cs="Arial"/>
          <w:sz w:val="24"/>
          <w:szCs w:val="24"/>
        </w:rPr>
        <w:t xml:space="preserve">Safety training and communications shall be appropriately documented.  All training documentation shall be maintained in accordance with the Company document retention program or a minimum of three (3) years, whichever is greater. </w:t>
      </w:r>
    </w:p>
    <w:p w:rsidR="000C3F1B" w:rsidRDefault="002557C2" w14:paraId="4A9119C9" w14:textId="77777777">
      <w:pPr>
        <w:spacing w:after="120"/>
        <w:rPr>
          <w:rFonts w:ascii="Arial" w:hAnsi="Arial" w:cs="Arial"/>
          <w:b/>
          <w:sz w:val="24"/>
          <w:szCs w:val="24"/>
        </w:rPr>
      </w:pPr>
      <w:r>
        <w:rPr>
          <w:rFonts w:ascii="Arial" w:hAnsi="Arial" w:cs="Arial"/>
          <w:b/>
          <w:sz w:val="24"/>
          <w:szCs w:val="24"/>
        </w:rPr>
        <w:t>HAZARD IDENTIFICATION AND ASSESSMENT</w:t>
      </w:r>
    </w:p>
    <w:p w:rsidR="000C3F1B" w:rsidRDefault="002557C2" w14:paraId="3B97035F" w14:textId="77777777">
      <w:pPr>
        <w:pStyle w:val="ENVIRONRpt-BodyText"/>
        <w:rPr>
          <w:rFonts w:cs="Arial"/>
          <w:sz w:val="24"/>
          <w:szCs w:val="24"/>
        </w:rPr>
      </w:pPr>
      <w:r>
        <w:rPr>
          <w:rFonts w:cs="Arial"/>
          <w:sz w:val="24"/>
          <w:szCs w:val="24"/>
        </w:rPr>
        <w:t xml:space="preserve">For all locations, the Company Safety Program Director or designee will conduct a Hazard Assessment by completing or obtaining a completed </w:t>
      </w:r>
      <w:r>
        <w:rPr>
          <w:rFonts w:cs="Arial"/>
          <w:b/>
          <w:sz w:val="24"/>
          <w:szCs w:val="24"/>
        </w:rPr>
        <w:t xml:space="preserve">Facility Safety Inspection Checklist </w:t>
      </w:r>
      <w:r>
        <w:rPr>
          <w:rFonts w:cs="Arial"/>
          <w:sz w:val="24"/>
          <w:szCs w:val="24"/>
        </w:rPr>
        <w:t xml:space="preserve">(Appendix F or similar form).  The Company Safety Program Director or designee will evaluate and identify work place hazards and unsafe/unhealthy conditions and work practices.  All deficiencies identified during the hazard assessment will be addressed in a timely manner.  The </w:t>
      </w:r>
      <w:r>
        <w:rPr>
          <w:rFonts w:cs="Arial"/>
          <w:b/>
          <w:sz w:val="24"/>
          <w:szCs w:val="24"/>
        </w:rPr>
        <w:t>Facility Safety Inspection Checklist</w:t>
      </w:r>
      <w:r>
        <w:rPr>
          <w:rFonts w:cs="Arial"/>
          <w:sz w:val="24"/>
          <w:szCs w:val="24"/>
        </w:rPr>
        <w:t xml:space="preserve"> shall be maintained in the Production Office or other appropriate location for the workplace.</w:t>
      </w:r>
    </w:p>
    <w:p w:rsidR="000C3F1B" w:rsidRDefault="002557C2" w14:paraId="2B6914B3" w14:textId="77777777">
      <w:pPr>
        <w:pStyle w:val="ENVIRONRpt-BodyText"/>
        <w:rPr>
          <w:rFonts w:cs="Arial"/>
          <w:sz w:val="24"/>
          <w:szCs w:val="24"/>
        </w:rPr>
      </w:pPr>
      <w:r>
        <w:rPr>
          <w:rFonts w:cs="Arial"/>
          <w:sz w:val="24"/>
          <w:szCs w:val="24"/>
        </w:rPr>
        <w:t xml:space="preserve">In addition, the Safety Program Director or designee shall complete a </w:t>
      </w:r>
      <w:r>
        <w:rPr>
          <w:rFonts w:cs="Arial"/>
          <w:b/>
          <w:sz w:val="24"/>
          <w:szCs w:val="24"/>
        </w:rPr>
        <w:t>Personal Protective Equipment (PPE) Hazard Assessment Form</w:t>
      </w:r>
      <w:r>
        <w:rPr>
          <w:rFonts w:cs="Arial"/>
          <w:sz w:val="24"/>
          <w:szCs w:val="24"/>
        </w:rPr>
        <w:t xml:space="preserve"> (Appendix G) for Company employees at each production.  This form shall be maintained in the Production Office or other appropriate location for the workplace.  If the need for PPE is identified through the PPE Hazard Assessment, the Company Safety Program Director or designee shall select and have each affected employee use the appropriate PPE.</w:t>
      </w:r>
    </w:p>
    <w:p w:rsidR="000C3F1B" w:rsidRDefault="002557C2" w14:paraId="794BF1EA" w14:textId="77777777">
      <w:pPr>
        <w:pStyle w:val="ENVIRONRpt-Heading2"/>
        <w:tabs>
          <w:tab w:val="clear" w:pos="576"/>
        </w:tabs>
        <w:ind w:left="0" w:firstLine="0"/>
      </w:pPr>
      <w:bookmarkStart w:name="_Toc317257938" w:id="5"/>
      <w:r>
        <w:t>PERIODIC INSPECTION</w:t>
      </w:r>
      <w:bookmarkEnd w:id="5"/>
      <w:r>
        <w:t>S</w:t>
      </w:r>
    </w:p>
    <w:p w:rsidR="000C3F1B" w:rsidRDefault="002557C2" w14:paraId="718C8482" w14:textId="77777777">
      <w:pPr>
        <w:pStyle w:val="ENVIRONRpt-Heading2"/>
        <w:tabs>
          <w:tab w:val="clear" w:pos="576"/>
        </w:tabs>
        <w:ind w:left="0" w:firstLine="0"/>
        <w:rPr>
          <w:b w:val="0"/>
        </w:rPr>
      </w:pPr>
      <w:r>
        <w:rPr>
          <w:b w:val="0"/>
        </w:rPr>
        <w:t xml:space="preserve">Periodic workplace inspections will be completed by the Safety Program Director or designee, updating the </w:t>
      </w:r>
      <w:r>
        <w:t xml:space="preserve">Facility Safety Inspection Checklist </w:t>
      </w:r>
      <w:r>
        <w:rPr>
          <w:b w:val="0"/>
        </w:rPr>
        <w:t xml:space="preserve">and </w:t>
      </w:r>
      <w:r>
        <w:t xml:space="preserve">PPE Hazard Assessment Form </w:t>
      </w:r>
      <w:r>
        <w:rPr>
          <w:b w:val="0"/>
        </w:rPr>
        <w:t>(Appendices F and G), as appropriate, and signed and dated as of the date of such inspection.  In addition to the periodic inspections, an inspection of the location will be completed whenever:</w:t>
      </w:r>
    </w:p>
    <w:p w:rsidR="000C3F1B" w:rsidRDefault="002557C2" w14:paraId="36C45BA6" w14:textId="77777777">
      <w:pPr>
        <w:pStyle w:val="ENVIRONRpt-Bullet"/>
        <w:numPr>
          <w:ilvl w:val="0"/>
          <w:numId w:val="2"/>
        </w:numPr>
        <w:rPr>
          <w:rFonts w:cs="Arial"/>
          <w:sz w:val="24"/>
          <w:szCs w:val="24"/>
        </w:rPr>
      </w:pPr>
      <w:r>
        <w:rPr>
          <w:rFonts w:cs="Arial"/>
          <w:sz w:val="24"/>
          <w:szCs w:val="24"/>
        </w:rPr>
        <w:t>New substances, processes, procedures, or equipment are introduced into the workplace that present new potential hazards;</w:t>
      </w:r>
    </w:p>
    <w:p w:rsidR="000C3F1B" w:rsidRDefault="002557C2" w14:paraId="25FCC2DA" w14:textId="77777777">
      <w:pPr>
        <w:pStyle w:val="ENVIRONRpt-Bullet"/>
        <w:numPr>
          <w:ilvl w:val="0"/>
          <w:numId w:val="2"/>
        </w:numPr>
        <w:rPr>
          <w:rFonts w:cs="Arial"/>
          <w:sz w:val="24"/>
          <w:szCs w:val="24"/>
        </w:rPr>
      </w:pPr>
      <w:r>
        <w:rPr>
          <w:rFonts w:cs="Arial"/>
          <w:sz w:val="24"/>
          <w:szCs w:val="24"/>
        </w:rPr>
        <w:t>New or previously unidentified hazards are recognized; or,</w:t>
      </w:r>
    </w:p>
    <w:p w:rsidR="000C3F1B" w:rsidRDefault="002557C2" w14:paraId="6CCBECF9" w14:textId="77777777">
      <w:pPr>
        <w:pStyle w:val="ENVIRONRpt-Bullet"/>
        <w:numPr>
          <w:ilvl w:val="0"/>
          <w:numId w:val="2"/>
        </w:numPr>
        <w:rPr>
          <w:rFonts w:cs="Arial"/>
          <w:sz w:val="24"/>
          <w:szCs w:val="24"/>
        </w:rPr>
      </w:pPr>
      <w:r>
        <w:rPr>
          <w:rFonts w:cs="Arial"/>
          <w:sz w:val="24"/>
          <w:szCs w:val="24"/>
        </w:rPr>
        <w:t>An occupational incident occurs, which includes any serious injury, illness, accident, or a “near-miss.”</w:t>
      </w:r>
    </w:p>
    <w:p w:rsidR="000C3F1B" w:rsidRDefault="002557C2" w14:paraId="664F0D1B" w14:textId="77777777">
      <w:pPr>
        <w:pStyle w:val="ENVIRONRpt-Heading2"/>
        <w:tabs>
          <w:tab w:val="clear" w:pos="576"/>
        </w:tabs>
        <w:spacing w:after="120"/>
        <w:ind w:left="0" w:firstLine="0"/>
        <w:rPr>
          <w:b w:val="0"/>
        </w:rPr>
      </w:pPr>
      <w:r>
        <w:rPr>
          <w:b w:val="0"/>
        </w:rPr>
        <w:t>Periodic inspections as designated in this section may be completed by Department Safety Coordinator(s), the Safety Consultant or others designated by the Safety Program Director.  Inspections conducted by contractors, building operators, or others at the workplace may be relied upon in lieu of inspections completed by Company, after review and approval by the Safety Program Director or designee.</w:t>
      </w:r>
    </w:p>
    <w:p w:rsidR="000C3F1B" w:rsidRDefault="002557C2" w14:paraId="01B6C05F" w14:textId="77777777">
      <w:pPr>
        <w:pStyle w:val="ENVIRONRpt-Heading2"/>
        <w:tabs>
          <w:tab w:val="clear" w:pos="576"/>
        </w:tabs>
        <w:spacing w:after="120"/>
        <w:ind w:left="0" w:firstLine="0"/>
      </w:pPr>
      <w:bookmarkStart w:name="_Toc131298459" w:id="6"/>
      <w:bookmarkStart w:name="_Toc131298650" w:id="7"/>
      <w:bookmarkStart w:name="_Toc132448649" w:id="8"/>
      <w:bookmarkStart w:name="_Toc317257939" w:id="9"/>
      <w:r>
        <w:t>CORRECTIVE ACTIONS</w:t>
      </w:r>
      <w:bookmarkEnd w:id="6"/>
      <w:bookmarkEnd w:id="7"/>
      <w:bookmarkEnd w:id="8"/>
      <w:bookmarkEnd w:id="9"/>
    </w:p>
    <w:p w:rsidR="000C3F1B" w:rsidRDefault="002557C2" w14:paraId="5AFE9DC7" w14:textId="77777777">
      <w:pPr>
        <w:pStyle w:val="ENVIRONRpt-BodyText"/>
        <w:spacing w:after="120"/>
        <w:rPr>
          <w:rFonts w:cs="Arial"/>
          <w:sz w:val="24"/>
          <w:szCs w:val="24"/>
        </w:rPr>
      </w:pPr>
      <w:r>
        <w:rPr>
          <w:rFonts w:cs="Arial"/>
          <w:sz w:val="24"/>
          <w:szCs w:val="24"/>
        </w:rPr>
        <w:t>Upon completion of each safety inspection, the inspection report (Appendices F and/or G) will be forwarded to the Safety Program Director and/or the appropriate Department Safety Coordinator(s), who are responsible for reviewing the reports to ensure that any appropriate corrective actions are taken in a timely manner.  The required corrective action(s) will be recorded on the safety inspection report and forwarded to the person responsible for implementation.  Copies of all completed safety inspections, and any associated corrective actions, will be maintained in the Production Office and retained in accordance with the Company document retention policy.</w:t>
      </w:r>
    </w:p>
    <w:p w:rsidR="000C3F1B" w:rsidRDefault="002557C2" w14:paraId="74F7CE02" w14:textId="77777777">
      <w:pPr>
        <w:pStyle w:val="ENVIRONRpt-BodyText"/>
        <w:rPr>
          <w:rFonts w:cs="Arial"/>
          <w:sz w:val="24"/>
          <w:szCs w:val="24"/>
        </w:rPr>
      </w:pPr>
      <w:r>
        <w:rPr>
          <w:rFonts w:cs="Arial"/>
          <w:sz w:val="24"/>
          <w:szCs w:val="24"/>
        </w:rPr>
        <w:t xml:space="preserve">The person responsible will correct the unsafe condition(s) noted as soon as practicable.  If correction cannot be completed promptly, the situation and reasons precluding correction should be discussed with the Safety Program Director, and </w:t>
      </w:r>
      <w:r>
        <w:rPr>
          <w:rFonts w:cs="Arial"/>
          <w:sz w:val="24"/>
          <w:szCs w:val="24"/>
        </w:rPr>
        <w:t>affected employees will be provided the necessary protection or will be removed from the unsafe area.</w:t>
      </w:r>
    </w:p>
    <w:p w:rsidR="000C3F1B" w:rsidRDefault="002557C2" w14:paraId="61A71717" w14:textId="77777777">
      <w:pPr>
        <w:pStyle w:val="Heading1"/>
        <w:spacing w:after="120"/>
        <w:rPr>
          <w:b/>
          <w:szCs w:val="24"/>
        </w:rPr>
      </w:pPr>
      <w:r>
        <w:rPr>
          <w:b/>
          <w:szCs w:val="24"/>
        </w:rPr>
        <w:t>INJURY AND ILLNESS REPORTING</w:t>
      </w:r>
    </w:p>
    <w:p w:rsidR="000C3F1B" w:rsidRDefault="002557C2" w14:paraId="622DAAA4" w14:textId="77777777">
      <w:pPr>
        <w:pStyle w:val="ENVIRONRpt-BodyText"/>
        <w:spacing w:after="120" w:line="240" w:lineRule="auto"/>
        <w:rPr>
          <w:rFonts w:cs="Arial"/>
          <w:sz w:val="24"/>
          <w:szCs w:val="24"/>
        </w:rPr>
      </w:pPr>
      <w:r>
        <w:rPr>
          <w:rFonts w:cs="Arial"/>
          <w:sz w:val="24"/>
          <w:szCs w:val="24"/>
        </w:rPr>
        <w:t>All employees have the obligation to report immediately all work related incidents, which include any accident, injury, illness, or a near-miss, no matter how minor the incident may seem, to their supervisor, who will report incidents to the Safety Program Director or Department Safety Coordinator.  If immediate medical treatment beyond normal first aid is needed, call 9-1-1 or an equivalent emergency response number, if one is provided for the location.</w:t>
      </w:r>
    </w:p>
    <w:p w:rsidR="000C3F1B" w:rsidRDefault="002557C2" w14:paraId="0CF834E4" w14:textId="77777777">
      <w:pPr>
        <w:spacing w:line="240" w:lineRule="auto"/>
        <w:rPr>
          <w:rFonts w:ascii="Arial" w:hAnsi="Arial" w:cs="Arial"/>
          <w:sz w:val="24"/>
          <w:szCs w:val="24"/>
        </w:rPr>
      </w:pPr>
      <w:r>
        <w:rPr>
          <w:rFonts w:ascii="Arial" w:hAnsi="Arial" w:cs="Arial"/>
          <w:sz w:val="24"/>
          <w:szCs w:val="24"/>
        </w:rPr>
        <w:t xml:space="preserve">If the injured employee received treatment from a physician, the supervisor should obtain a medical release form before allowing the employee to return to work.  If the health care provider stipulates any work restrictions or work conditions that must be adhered to before the employee resumes his/her full duties, immediately contact the Safety Program Director and Company Risk Management. </w:t>
      </w:r>
    </w:p>
    <w:p w:rsidR="000C3F1B" w:rsidRDefault="002557C2" w14:paraId="2911C41B" w14:textId="77777777">
      <w:pPr>
        <w:pStyle w:val="ENVIRONRpt-BulletLast"/>
        <w:numPr>
          <w:ilvl w:val="0"/>
          <w:numId w:val="0"/>
        </w:numPr>
        <w:spacing w:after="120" w:line="240" w:lineRule="auto"/>
        <w:rPr>
          <w:rFonts w:cs="Arial"/>
          <w:b/>
          <w:sz w:val="24"/>
          <w:szCs w:val="24"/>
        </w:rPr>
      </w:pPr>
      <w:r>
        <w:rPr>
          <w:rFonts w:cs="Arial"/>
          <w:b/>
          <w:sz w:val="24"/>
          <w:szCs w:val="24"/>
        </w:rPr>
        <w:t>INCIDENT INVESTIGATION</w:t>
      </w:r>
    </w:p>
    <w:p w:rsidR="000C3F1B" w:rsidRDefault="002557C2" w14:paraId="299CF8E8" w14:textId="77777777">
      <w:pPr>
        <w:pStyle w:val="ENVIRONRpt-BodyText"/>
        <w:spacing w:after="120" w:line="240" w:lineRule="auto"/>
        <w:rPr>
          <w:rFonts w:cs="Arial"/>
          <w:sz w:val="24"/>
          <w:szCs w:val="24"/>
        </w:rPr>
      </w:pPr>
      <w:r>
        <w:rPr>
          <w:rFonts w:cs="Arial"/>
          <w:sz w:val="24"/>
          <w:szCs w:val="24"/>
        </w:rPr>
        <w:t xml:space="preserve">The Safety Program Director or designee shall investigate any accident, injury or illness that occurs in the workplace and will cooperate with any investigation by governmental agencies.  Incident investigations should be conducted as soon as possible following an accident (but after emergency medical treatment).  </w:t>
      </w:r>
      <w:r w:rsidR="002C5D4C">
        <w:rPr>
          <w:rFonts w:cs="Arial"/>
          <w:sz w:val="24"/>
          <w:szCs w:val="24"/>
        </w:rPr>
        <w:t xml:space="preserve">Upon notification of an incident, the Safety Program Director or designee will conduct an incident investigation and complete an </w:t>
      </w:r>
      <w:r w:rsidR="002C5D4C">
        <w:rPr>
          <w:rFonts w:cs="Arial"/>
          <w:b/>
          <w:sz w:val="24"/>
          <w:szCs w:val="24"/>
        </w:rPr>
        <w:t>Incident Investigation Report</w:t>
      </w:r>
      <w:r w:rsidR="002C5D4C">
        <w:rPr>
          <w:rFonts w:cs="Arial"/>
          <w:sz w:val="24"/>
          <w:szCs w:val="24"/>
        </w:rPr>
        <w:t xml:space="preserve"> as provided on prt.viacom.com.  </w:t>
      </w:r>
    </w:p>
    <w:p w:rsidR="000C3F1B" w:rsidRDefault="002557C2" w14:paraId="06059F7F" w14:textId="77777777">
      <w:pPr>
        <w:pStyle w:val="ENVIRONRpt-BodyText"/>
        <w:spacing w:after="120" w:line="240" w:lineRule="auto"/>
        <w:rPr>
          <w:rFonts w:cs="Arial"/>
          <w:sz w:val="24"/>
          <w:szCs w:val="24"/>
        </w:rPr>
      </w:pPr>
      <w:r>
        <w:rPr>
          <w:rFonts w:cs="Arial"/>
          <w:sz w:val="24"/>
          <w:szCs w:val="24"/>
        </w:rPr>
        <w:t xml:space="preserve">The Safety Program Director (or designee) will also:  </w:t>
      </w:r>
    </w:p>
    <w:p w:rsidR="000C3F1B" w:rsidRDefault="002557C2" w14:paraId="20C47BFE" w14:textId="77777777">
      <w:pPr>
        <w:pStyle w:val="ENVIRONRpt-Bullet"/>
        <w:numPr>
          <w:ilvl w:val="0"/>
          <w:numId w:val="2"/>
        </w:numPr>
        <w:spacing w:line="240" w:lineRule="auto"/>
        <w:rPr>
          <w:rFonts w:cs="Arial"/>
          <w:sz w:val="24"/>
          <w:szCs w:val="24"/>
        </w:rPr>
      </w:pPr>
      <w:r>
        <w:rPr>
          <w:rFonts w:cs="Arial"/>
          <w:sz w:val="24"/>
          <w:szCs w:val="24"/>
        </w:rPr>
        <w:t>Ensure appropriate first aid and/or medical treatment is rendered, as appropriate;</w:t>
      </w:r>
    </w:p>
    <w:p w:rsidR="000C3F1B" w:rsidRDefault="002557C2" w14:paraId="2CD5833C" w14:textId="77777777">
      <w:pPr>
        <w:pStyle w:val="ENVIRONRpt-BulletLast"/>
        <w:numPr>
          <w:ilvl w:val="0"/>
          <w:numId w:val="2"/>
        </w:numPr>
        <w:spacing w:after="120" w:line="240" w:lineRule="auto"/>
        <w:rPr>
          <w:rFonts w:cs="Arial"/>
          <w:sz w:val="24"/>
          <w:szCs w:val="24"/>
        </w:rPr>
      </w:pPr>
      <w:r>
        <w:rPr>
          <w:rFonts w:cs="Arial"/>
          <w:sz w:val="24"/>
          <w:szCs w:val="24"/>
        </w:rPr>
        <w:t xml:space="preserve">Preserve and secure all equipment and property involved in the incident, as appropriate; </w:t>
      </w:r>
    </w:p>
    <w:p w:rsidR="000C3F1B" w:rsidRDefault="002557C2" w14:paraId="161864F9" w14:textId="77777777">
      <w:pPr>
        <w:pStyle w:val="ENVIRONRpt-Bullet"/>
        <w:numPr>
          <w:ilvl w:val="0"/>
          <w:numId w:val="2"/>
        </w:numPr>
        <w:spacing w:line="240" w:lineRule="auto"/>
        <w:rPr>
          <w:rFonts w:cs="Arial"/>
          <w:sz w:val="24"/>
          <w:szCs w:val="24"/>
        </w:rPr>
      </w:pPr>
      <w:r>
        <w:rPr>
          <w:rFonts w:cs="Arial"/>
          <w:sz w:val="24"/>
          <w:szCs w:val="24"/>
        </w:rPr>
        <w:t xml:space="preserve">Notify the appropriate Company Executive (depending upon significance of the incident); and </w:t>
      </w:r>
    </w:p>
    <w:p w:rsidR="000C3F1B" w:rsidRDefault="002557C2" w14:paraId="40E66592" w14:textId="77777777">
      <w:pPr>
        <w:pStyle w:val="ENVIRONRpt-Bullet"/>
        <w:numPr>
          <w:ilvl w:val="0"/>
          <w:numId w:val="2"/>
        </w:numPr>
        <w:spacing w:line="240" w:lineRule="auto"/>
        <w:rPr>
          <w:rFonts w:cs="Arial"/>
          <w:sz w:val="24"/>
          <w:szCs w:val="24"/>
        </w:rPr>
      </w:pPr>
      <w:r>
        <w:rPr>
          <w:rFonts w:cs="Arial"/>
          <w:sz w:val="24"/>
          <w:szCs w:val="24"/>
        </w:rPr>
        <w:t xml:space="preserve">Take photographs or otherwise document the incident site, if appropriate. </w:t>
      </w:r>
    </w:p>
    <w:p w:rsidR="000C3F1B" w:rsidRDefault="002557C2" w14:paraId="61D365F5" w14:textId="77777777">
      <w:pPr>
        <w:pStyle w:val="ENVIRONRpt-BodyText"/>
        <w:spacing w:after="120" w:line="240" w:lineRule="auto"/>
        <w:rPr>
          <w:rFonts w:cs="Arial"/>
          <w:sz w:val="24"/>
          <w:szCs w:val="24"/>
        </w:rPr>
      </w:pPr>
      <w:r>
        <w:rPr>
          <w:rFonts w:cs="Arial"/>
          <w:sz w:val="24"/>
          <w:szCs w:val="24"/>
        </w:rPr>
        <w:t>Upon completion of the investigation, the Safety Program Director (or designee) will confer with the appropriate personnel to establish any applicable corrective action(s) and to assign responsibilities for completing such actions.</w:t>
      </w:r>
    </w:p>
    <w:p w:rsidR="000C3F1B" w:rsidRDefault="002557C2" w14:paraId="05FB52A1" w14:textId="77777777">
      <w:pPr>
        <w:spacing w:after="0" w:line="240" w:lineRule="auto"/>
        <w:jc w:val="right"/>
        <w:rPr>
          <w:rFonts w:ascii="Arial" w:hAnsi="Arial" w:cs="Arial"/>
          <w:b/>
          <w:sz w:val="32"/>
          <w:szCs w:val="32"/>
        </w:rPr>
      </w:pPr>
      <w:r>
        <w:rPr>
          <w:b/>
          <w:sz w:val="32"/>
          <w:szCs w:val="32"/>
        </w:rPr>
        <w:br w:type="page"/>
      </w:r>
      <w:r>
        <w:rPr>
          <w:rFonts w:ascii="Arial" w:hAnsi="Arial" w:cs="Arial"/>
          <w:b/>
          <w:sz w:val="32"/>
          <w:szCs w:val="32"/>
        </w:rPr>
        <w:t>SECTION 4</w:t>
      </w:r>
      <w:r>
        <w:rPr>
          <w:rFonts w:ascii="Arial" w:hAnsi="Arial" w:cs="Arial"/>
          <w:b/>
          <w:sz w:val="32"/>
          <w:szCs w:val="32"/>
        </w:rPr>
        <w:br/>
      </w:r>
      <w:r>
        <w:rPr>
          <w:rFonts w:ascii="Arial" w:hAnsi="Arial" w:cs="Arial"/>
          <w:b/>
          <w:sz w:val="32"/>
          <w:szCs w:val="32"/>
        </w:rPr>
        <w:t>Emergency Procedures</w:t>
      </w:r>
    </w:p>
    <w:p w:rsidR="000C3F1B" w:rsidRDefault="000C3F1B" w14:paraId="159DB02D" w14:textId="77777777">
      <w:pPr>
        <w:spacing w:after="0" w:line="240" w:lineRule="auto"/>
        <w:jc w:val="right"/>
        <w:rPr>
          <w:rFonts w:ascii="Arial" w:hAnsi="Arial" w:cs="Arial"/>
          <w:b/>
          <w:sz w:val="24"/>
          <w:szCs w:val="24"/>
        </w:rPr>
      </w:pPr>
    </w:p>
    <w:p w:rsidR="000C3F1B" w:rsidRDefault="002557C2" w14:paraId="5D7C5EFA" w14:textId="77777777">
      <w:pPr>
        <w:spacing w:after="120" w:line="240" w:lineRule="auto"/>
        <w:rPr>
          <w:rFonts w:ascii="Arial" w:hAnsi="Arial" w:cs="Arial"/>
          <w:b/>
          <w:sz w:val="24"/>
          <w:szCs w:val="24"/>
        </w:rPr>
      </w:pPr>
      <w:r>
        <w:rPr>
          <w:rFonts w:ascii="Arial" w:hAnsi="Arial" w:cs="Arial"/>
          <w:b/>
          <w:sz w:val="24"/>
          <w:szCs w:val="24"/>
        </w:rPr>
        <w:t xml:space="preserve">SERIOUS ACCIDENT OR EMERGENCY </w:t>
      </w:r>
      <w:r>
        <w:rPr>
          <w:rFonts w:ascii="Arial" w:hAnsi="Arial" w:cs="Arial"/>
          <w:b/>
          <w:caps/>
          <w:sz w:val="24"/>
          <w:szCs w:val="24"/>
        </w:rPr>
        <w:t>NOTIFICATION PROCEDURES</w:t>
      </w:r>
    </w:p>
    <w:p w:rsidR="00C24E75" w:rsidP="00E017B5" w:rsidRDefault="00E017B5" w14:paraId="0754723E" w14:textId="77777777">
      <w:pPr>
        <w:spacing w:after="120" w:line="240" w:lineRule="auto"/>
        <w:rPr>
          <w:rFonts w:ascii="Arial" w:hAnsi="Arial" w:cs="Arial"/>
          <w:sz w:val="24"/>
          <w:szCs w:val="24"/>
        </w:rPr>
      </w:pPr>
      <w:r>
        <w:rPr>
          <w:rFonts w:ascii="Arial" w:hAnsi="Arial" w:cs="Arial"/>
          <w:sz w:val="24"/>
          <w:szCs w:val="24"/>
        </w:rPr>
        <w:t xml:space="preserve">An </w:t>
      </w:r>
      <w:r w:rsidRPr="005651D1">
        <w:rPr>
          <w:rFonts w:ascii="Arial" w:hAnsi="Arial" w:cs="Arial"/>
          <w:b/>
          <w:sz w:val="24"/>
          <w:szCs w:val="24"/>
        </w:rPr>
        <w:t>Emergency Action Plan</w:t>
      </w:r>
      <w:r w:rsidRPr="005651D1">
        <w:rPr>
          <w:rFonts w:ascii="Arial" w:hAnsi="Arial" w:cs="Arial"/>
          <w:sz w:val="24"/>
          <w:szCs w:val="24"/>
        </w:rPr>
        <w:t xml:space="preserve"> (form found in Appendix H) and </w:t>
      </w:r>
      <w:r w:rsidRPr="005651D1">
        <w:rPr>
          <w:rFonts w:ascii="Arial" w:hAnsi="Arial" w:cs="Arial"/>
          <w:b/>
          <w:sz w:val="24"/>
          <w:szCs w:val="24"/>
        </w:rPr>
        <w:t xml:space="preserve">Fire Prevention Plan </w:t>
      </w:r>
      <w:r w:rsidRPr="005651D1">
        <w:rPr>
          <w:rFonts w:ascii="Arial" w:hAnsi="Arial" w:cs="Arial"/>
          <w:sz w:val="24"/>
          <w:szCs w:val="24"/>
        </w:rPr>
        <w:t>(form found in Appendix H)</w:t>
      </w:r>
      <w:r w:rsidRPr="005651D1">
        <w:rPr>
          <w:rFonts w:ascii="Arial" w:hAnsi="Arial" w:cs="Arial"/>
          <w:b/>
          <w:sz w:val="24"/>
          <w:szCs w:val="24"/>
        </w:rPr>
        <w:t xml:space="preserve"> </w:t>
      </w:r>
      <w:r w:rsidRPr="005651D1">
        <w:rPr>
          <w:rFonts w:ascii="Arial" w:hAnsi="Arial" w:cs="Arial"/>
          <w:sz w:val="24"/>
          <w:szCs w:val="24"/>
        </w:rPr>
        <w:t>should be posted</w:t>
      </w:r>
      <w:r>
        <w:rPr>
          <w:rFonts w:ascii="Arial" w:hAnsi="Arial" w:cs="Arial"/>
          <w:sz w:val="24"/>
          <w:szCs w:val="24"/>
        </w:rPr>
        <w:t xml:space="preserve"> at each </w:t>
      </w:r>
      <w:r w:rsidR="00C24E75">
        <w:rPr>
          <w:rFonts w:ascii="Arial" w:hAnsi="Arial" w:cs="Arial"/>
          <w:sz w:val="24"/>
          <w:szCs w:val="24"/>
        </w:rPr>
        <w:t xml:space="preserve">permanent </w:t>
      </w:r>
      <w:r>
        <w:rPr>
          <w:rFonts w:ascii="Arial" w:hAnsi="Arial" w:cs="Arial"/>
          <w:sz w:val="24"/>
          <w:szCs w:val="24"/>
        </w:rPr>
        <w:t xml:space="preserve">worksite. </w:t>
      </w:r>
      <w:r w:rsidR="00C24E75">
        <w:rPr>
          <w:rFonts w:ascii="Arial" w:hAnsi="Arial" w:cs="Arial"/>
          <w:sz w:val="24"/>
          <w:szCs w:val="24"/>
        </w:rPr>
        <w:t xml:space="preserve">Company employees may rely on information posted in Emergency Action Plans and Fire Prevention Plans posted at a worksite by other contractors, building owners, or employers of others, particularly with respect to building-specific procedures, such as evacuation routes. Particularly when the Company Emergency Action Plan is not posted at the worksite, the Safety Program Director’s name and phone number and other emergency information, as necessary, shall be on the call sheet. </w:t>
      </w:r>
    </w:p>
    <w:p w:rsidR="005651D1" w:rsidP="00E017B5" w:rsidRDefault="00E017B5" w14:paraId="4DAF6AB2" w14:textId="77777777">
      <w:pPr>
        <w:spacing w:after="120" w:line="240" w:lineRule="auto"/>
        <w:rPr>
          <w:rFonts w:ascii="Arial" w:hAnsi="Arial" w:cs="Arial"/>
          <w:sz w:val="24"/>
          <w:szCs w:val="24"/>
        </w:rPr>
      </w:pPr>
      <w:r>
        <w:rPr>
          <w:rFonts w:ascii="Arial" w:hAnsi="Arial" w:cs="Arial"/>
          <w:sz w:val="24"/>
          <w:szCs w:val="24"/>
        </w:rPr>
        <w:t>In the event of a serious accident or emergency, the Safety Program Director, or in his/her absence or designation, the Safety Coordinator, or other appropriate designee, is to follow the steps listed</w:t>
      </w:r>
      <w:r w:rsidR="002557C2">
        <w:rPr>
          <w:rFonts w:ascii="Arial" w:hAnsi="Arial" w:cs="Arial"/>
          <w:sz w:val="24"/>
          <w:szCs w:val="24"/>
        </w:rPr>
        <w:t xml:space="preserve"> on the </w:t>
      </w:r>
      <w:r w:rsidRPr="00B62E41" w:rsidR="002557C2">
        <w:rPr>
          <w:rFonts w:ascii="Arial" w:hAnsi="Arial" w:cs="Arial"/>
          <w:b/>
          <w:sz w:val="24"/>
          <w:szCs w:val="24"/>
        </w:rPr>
        <w:t>Emergency Action Plan</w:t>
      </w:r>
      <w:r w:rsidR="002557C2">
        <w:rPr>
          <w:rFonts w:ascii="Arial" w:hAnsi="Arial" w:cs="Arial"/>
          <w:sz w:val="24"/>
          <w:szCs w:val="24"/>
        </w:rPr>
        <w:t xml:space="preserve">. </w:t>
      </w:r>
      <w:r>
        <w:rPr>
          <w:rFonts w:ascii="Arial" w:hAnsi="Arial" w:cs="Arial"/>
          <w:sz w:val="24"/>
          <w:szCs w:val="24"/>
        </w:rPr>
        <w:t xml:space="preserve">The </w:t>
      </w:r>
      <w:r w:rsidRPr="00B62E41">
        <w:rPr>
          <w:rFonts w:ascii="Arial" w:hAnsi="Arial" w:cs="Arial"/>
          <w:b/>
          <w:sz w:val="24"/>
          <w:szCs w:val="24"/>
        </w:rPr>
        <w:t>Fire Prevention Plan</w:t>
      </w:r>
      <w:r>
        <w:rPr>
          <w:rFonts w:ascii="Arial" w:hAnsi="Arial" w:cs="Arial"/>
          <w:sz w:val="24"/>
          <w:szCs w:val="24"/>
        </w:rPr>
        <w:t xml:space="preserve"> should be followed in order to identify potential fire hazards and measures taken to prevent a fire from occurring and to control the ignition and spread of fires. </w:t>
      </w:r>
    </w:p>
    <w:p w:rsidR="005651D1" w:rsidP="00E017B5" w:rsidRDefault="00E017B5" w14:paraId="5D9D1504" w14:textId="77777777">
      <w:pPr>
        <w:spacing w:after="120" w:line="240" w:lineRule="auto"/>
        <w:rPr>
          <w:rFonts w:ascii="Arial" w:hAnsi="Arial" w:cs="Arial"/>
          <w:sz w:val="24"/>
          <w:szCs w:val="24"/>
        </w:rPr>
      </w:pPr>
      <w:r>
        <w:rPr>
          <w:rFonts w:ascii="Arial" w:hAnsi="Arial" w:cs="Arial"/>
          <w:sz w:val="24"/>
          <w:szCs w:val="24"/>
        </w:rPr>
        <w:t xml:space="preserve">In all cases of a serious accident or an emergency involving or affecting Company employees, the notifications described on the </w:t>
      </w:r>
      <w:r w:rsidRPr="00B62E41">
        <w:rPr>
          <w:rFonts w:ascii="Arial" w:hAnsi="Arial" w:cs="Arial"/>
          <w:b/>
          <w:sz w:val="24"/>
          <w:szCs w:val="24"/>
        </w:rPr>
        <w:t>Emergency Action Plan</w:t>
      </w:r>
      <w:r>
        <w:rPr>
          <w:rFonts w:ascii="Arial" w:hAnsi="Arial" w:cs="Arial"/>
          <w:sz w:val="24"/>
          <w:szCs w:val="24"/>
        </w:rPr>
        <w:t xml:space="preserve"> (form found in Appendix H) are to be made. </w:t>
      </w:r>
      <w:r w:rsidR="00E05E7C">
        <w:rPr>
          <w:rFonts w:ascii="Arial" w:hAnsi="Arial" w:cs="Arial"/>
          <w:sz w:val="24"/>
          <w:szCs w:val="24"/>
        </w:rPr>
        <w:t xml:space="preserve">If location-specific emergency information is not provided, call 911. </w:t>
      </w:r>
    </w:p>
    <w:p w:rsidR="00E017B5" w:rsidP="00E017B5" w:rsidRDefault="00E017B5" w14:paraId="6E3C18EF" w14:textId="77777777">
      <w:pPr>
        <w:spacing w:after="120" w:line="240" w:lineRule="auto"/>
        <w:rPr>
          <w:rFonts w:ascii="Arial" w:hAnsi="Arial" w:cs="Arial"/>
          <w:sz w:val="24"/>
          <w:szCs w:val="24"/>
        </w:rPr>
      </w:pPr>
      <w:r>
        <w:rPr>
          <w:rFonts w:ascii="Arial" w:hAnsi="Arial" w:cs="Arial"/>
          <w:sz w:val="24"/>
          <w:szCs w:val="24"/>
        </w:rPr>
        <w:t>Emergency notifications are to be made by telephone, regardless of the time of day or night. The person making the telephone notifications is to speak personally with each individual who must be contacted, messages are unacceptable.</w:t>
      </w:r>
    </w:p>
    <w:p w:rsidR="000C3F1B" w:rsidRDefault="002557C2" w14:paraId="12958AE7" w14:textId="77777777">
      <w:pPr>
        <w:spacing w:after="120" w:line="240" w:lineRule="auto"/>
        <w:rPr>
          <w:rFonts w:ascii="Arial" w:hAnsi="Arial" w:cs="Arial"/>
          <w:sz w:val="24"/>
          <w:szCs w:val="24"/>
        </w:rPr>
      </w:pPr>
      <w:r>
        <w:rPr>
          <w:rFonts w:ascii="Arial" w:hAnsi="Arial" w:cs="Arial"/>
          <w:sz w:val="24"/>
          <w:szCs w:val="24"/>
        </w:rPr>
        <w:t xml:space="preserve">A serious accident/set emergency includes, but is not limited to the following: </w:t>
      </w:r>
    </w:p>
    <w:p w:rsidR="000C3F1B" w:rsidRDefault="002557C2" w14:paraId="0DFE7FFC"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 xml:space="preserve">Fatality;  </w:t>
      </w:r>
    </w:p>
    <w:p w:rsidR="000C3F1B" w:rsidRDefault="002557C2" w14:paraId="7780A5A2"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Injury to member(s) of the public as a direct result production activities;</w:t>
      </w:r>
    </w:p>
    <w:p w:rsidR="000C3F1B" w:rsidRDefault="002557C2" w14:paraId="1D5F35CF"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Serious injury to an employee; or</w:t>
      </w:r>
    </w:p>
    <w:p w:rsidR="000C3F1B" w:rsidRDefault="002557C2" w14:paraId="68A006B6"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Occurrence of an earthquake, fire, flood, etc. or other event seriously impacting the production.</w:t>
      </w:r>
    </w:p>
    <w:p w:rsidR="000C3F1B" w:rsidRDefault="00E05E7C" w14:paraId="5E2E5D04" w14:textId="4D132BA1">
      <w:pPr>
        <w:spacing w:after="240" w:line="240" w:lineRule="auto"/>
        <w:rPr>
          <w:rFonts w:ascii="Arial" w:hAnsi="Arial" w:cs="Arial"/>
          <w:sz w:val="24"/>
          <w:szCs w:val="24"/>
        </w:rPr>
      </w:pPr>
      <w:r>
        <w:rPr>
          <w:rFonts w:ascii="Arial" w:hAnsi="Arial" w:cs="Arial"/>
          <w:sz w:val="24"/>
          <w:szCs w:val="24"/>
        </w:rPr>
        <w:t>Work</w:t>
      </w:r>
      <w:r w:rsidR="002557C2">
        <w:rPr>
          <w:rFonts w:ascii="Arial" w:hAnsi="Arial" w:cs="Arial"/>
          <w:sz w:val="24"/>
          <w:szCs w:val="24"/>
        </w:rPr>
        <w:t xml:space="preserve">-related fatalities and many serious injuries or illnesses  </w:t>
      </w:r>
      <w:r>
        <w:rPr>
          <w:rFonts w:ascii="Arial" w:hAnsi="Arial" w:cs="Arial"/>
          <w:sz w:val="24"/>
          <w:szCs w:val="24"/>
        </w:rPr>
        <w:t xml:space="preserve">are </w:t>
      </w:r>
      <w:r w:rsidR="002557C2">
        <w:rPr>
          <w:rFonts w:ascii="Arial" w:hAnsi="Arial" w:cs="Arial"/>
          <w:sz w:val="24"/>
          <w:szCs w:val="24"/>
        </w:rPr>
        <w:t xml:space="preserve">required to be reported immediately by telephone to the responsible occupational safety and health government agency, such as federal OSHA, Cal/OSHA, or other states’ OSHA designated office. </w:t>
      </w:r>
      <w:r w:rsidR="002557C2">
        <w:rPr>
          <w:rFonts w:ascii="Arial" w:hAnsi="Arial" w:cs="Arial"/>
          <w:b/>
          <w:sz w:val="24"/>
          <w:szCs w:val="24"/>
          <w:u w:val="single"/>
        </w:rPr>
        <w:t xml:space="preserve">Company’s notification to a government agency in the event of work-related fatalities or serious injuries or illnesses, including hospitalizations, is handled exclusively by </w:t>
      </w:r>
      <w:r w:rsidR="00FD59ED">
        <w:rPr>
          <w:rFonts w:ascii="Arial" w:hAnsi="Arial" w:cs="Arial"/>
          <w:b/>
          <w:sz w:val="24"/>
          <w:szCs w:val="24"/>
          <w:u w:val="single"/>
        </w:rPr>
        <w:t>Paramount’s</w:t>
      </w:r>
      <w:r w:rsidR="002557C2">
        <w:rPr>
          <w:rFonts w:ascii="Arial" w:hAnsi="Arial" w:cs="Arial"/>
          <w:b/>
          <w:sz w:val="24"/>
          <w:szCs w:val="24"/>
          <w:u w:val="single"/>
        </w:rPr>
        <w:t xml:space="preserve"> </w:t>
      </w:r>
      <w:r w:rsidR="00CD3C0E">
        <w:rPr>
          <w:rFonts w:ascii="Arial" w:hAnsi="Arial" w:cs="Arial"/>
          <w:b/>
          <w:sz w:val="24"/>
          <w:szCs w:val="24"/>
          <w:u w:val="single"/>
        </w:rPr>
        <w:t>Vice President of</w:t>
      </w:r>
      <w:r w:rsidR="002557C2">
        <w:rPr>
          <w:rFonts w:ascii="Arial" w:hAnsi="Arial" w:cs="Arial"/>
          <w:b/>
          <w:sz w:val="24"/>
          <w:szCs w:val="24"/>
          <w:u w:val="single"/>
        </w:rPr>
        <w:t xml:space="preserve"> Production Safety, </w:t>
      </w:r>
      <w:r w:rsidR="00FD59ED">
        <w:rPr>
          <w:rFonts w:ascii="Arial" w:hAnsi="Arial" w:cs="Arial"/>
          <w:b/>
          <w:sz w:val="24"/>
          <w:szCs w:val="24"/>
          <w:u w:val="single"/>
        </w:rPr>
        <w:t>Paramount</w:t>
      </w:r>
      <w:r w:rsidR="002557C2">
        <w:rPr>
          <w:rFonts w:ascii="Arial" w:hAnsi="Arial" w:cs="Arial"/>
          <w:b/>
          <w:sz w:val="24"/>
          <w:szCs w:val="24"/>
          <w:u w:val="single"/>
        </w:rPr>
        <w:t xml:space="preserve"> Risk Management, or Company Business &amp; Legal Affairs.</w:t>
      </w:r>
      <w:r w:rsidR="002557C2">
        <w:rPr>
          <w:rFonts w:ascii="Arial" w:hAnsi="Arial" w:cs="Arial"/>
          <w:sz w:val="24"/>
          <w:szCs w:val="24"/>
        </w:rPr>
        <w:t xml:space="preserve"> </w:t>
      </w:r>
    </w:p>
    <w:p w:rsidR="000C3F1B" w:rsidRDefault="002557C2" w14:paraId="33B347AF" w14:textId="77777777">
      <w:pPr>
        <w:spacing w:line="240" w:lineRule="auto"/>
      </w:pPr>
      <w:r>
        <w:rPr>
          <w:rFonts w:ascii="Arial" w:hAnsi="Arial" w:cs="Arial"/>
          <w:sz w:val="24"/>
          <w:szCs w:val="24"/>
        </w:rPr>
        <w:t>If OSHA inspects the workplace, either as the result of a serious incident, or for any other reason, consult Appendix E.</w:t>
      </w:r>
      <w:r>
        <w:rPr>
          <w:rFonts w:ascii="Arial" w:hAnsi="Arial" w:cs="Arial"/>
        </w:rPr>
        <w:br w:type="page"/>
      </w:r>
    </w:p>
    <w:p w:rsidR="000C3F1B" w:rsidRDefault="002557C2" w14:paraId="7FD1C742" w14:textId="77777777">
      <w:pPr>
        <w:spacing w:after="0" w:line="240" w:lineRule="auto"/>
        <w:jc w:val="right"/>
        <w:rPr>
          <w:rFonts w:ascii="Arial" w:hAnsi="Arial" w:cs="Arial"/>
          <w:b/>
          <w:sz w:val="32"/>
          <w:szCs w:val="32"/>
        </w:rPr>
      </w:pPr>
      <w:bookmarkStart w:name="_Toc317257941" w:id="10"/>
      <w:r>
        <w:rPr>
          <w:rFonts w:ascii="Arial" w:hAnsi="Arial" w:cs="Arial"/>
          <w:b/>
          <w:sz w:val="32"/>
          <w:szCs w:val="32"/>
        </w:rPr>
        <w:t>SECTION 5</w:t>
      </w:r>
    </w:p>
    <w:p w:rsidR="000C3F1B" w:rsidRDefault="002557C2" w14:paraId="2DD62225" w14:textId="77777777">
      <w:pPr>
        <w:spacing w:after="0" w:line="240" w:lineRule="auto"/>
        <w:jc w:val="right"/>
        <w:rPr>
          <w:rFonts w:ascii="Arial" w:hAnsi="Arial" w:cs="Arial"/>
          <w:b/>
          <w:sz w:val="32"/>
          <w:szCs w:val="32"/>
        </w:rPr>
      </w:pPr>
      <w:r>
        <w:rPr>
          <w:rFonts w:ascii="Arial" w:hAnsi="Arial" w:cs="Arial"/>
          <w:b/>
          <w:sz w:val="32"/>
          <w:szCs w:val="32"/>
        </w:rPr>
        <w:t>Document Retention and</w:t>
      </w:r>
    </w:p>
    <w:p w:rsidR="000C3F1B" w:rsidRDefault="002557C2" w14:paraId="0AE89FF7" w14:textId="77777777">
      <w:pPr>
        <w:spacing w:after="0" w:line="240" w:lineRule="auto"/>
        <w:jc w:val="right"/>
        <w:rPr>
          <w:rFonts w:ascii="Arial" w:hAnsi="Arial" w:cs="Arial"/>
          <w:b/>
          <w:sz w:val="32"/>
          <w:szCs w:val="32"/>
        </w:rPr>
      </w:pPr>
      <w:r>
        <w:rPr>
          <w:rFonts w:ascii="Arial" w:hAnsi="Arial" w:cs="Arial"/>
          <w:b/>
          <w:sz w:val="32"/>
          <w:szCs w:val="32"/>
        </w:rPr>
        <w:t>Maintenance of Records</w:t>
      </w:r>
    </w:p>
    <w:p w:rsidR="000C3F1B" w:rsidRDefault="000C3F1B" w14:paraId="194D74E4" w14:textId="77777777">
      <w:pPr>
        <w:spacing w:after="0" w:line="240" w:lineRule="auto"/>
        <w:rPr>
          <w:rFonts w:ascii="Arial" w:hAnsi="Arial" w:cs="Arial"/>
          <w:b/>
          <w:sz w:val="32"/>
          <w:szCs w:val="32"/>
        </w:rPr>
      </w:pPr>
    </w:p>
    <w:bookmarkEnd w:id="10"/>
    <w:p w:rsidR="000C3F1B" w:rsidRDefault="002557C2" w14:paraId="4B89FE1C" w14:textId="77777777">
      <w:pPr>
        <w:spacing w:after="0" w:line="240" w:lineRule="auto"/>
        <w:rPr>
          <w:rFonts w:ascii="Arial" w:hAnsi="Arial" w:cs="Arial"/>
          <w:sz w:val="24"/>
          <w:szCs w:val="24"/>
        </w:rPr>
      </w:pPr>
      <w:r>
        <w:rPr>
          <w:rFonts w:ascii="Arial" w:hAnsi="Arial" w:cs="Arial"/>
          <w:sz w:val="24"/>
          <w:szCs w:val="24"/>
        </w:rPr>
        <w:t xml:space="preserve">Documents related to the IIPP are maintained in a safe and convenient location for record keeping.  Unless otherwise specified, documents will be maintained in the Production Office and will be made available for review upon request.  Upon completion of activities for the production, the documents will be retained for a minimum of three (3) years or longer, if applicable, in compliance with Company’s records retention policy. </w:t>
      </w:r>
    </w:p>
    <w:p w:rsidR="000C3F1B" w:rsidRDefault="000C3F1B" w14:paraId="07E64341" w14:textId="77777777">
      <w:pPr>
        <w:spacing w:after="0" w:line="240" w:lineRule="auto"/>
        <w:ind w:right="-720"/>
        <w:rPr>
          <w:rFonts w:ascii="Arial" w:hAnsi="Arial" w:cs="Arial"/>
          <w:sz w:val="24"/>
          <w:szCs w:val="24"/>
        </w:rPr>
      </w:pPr>
    </w:p>
    <w:p w:rsidR="000C3F1B" w:rsidRDefault="002557C2" w14:paraId="27AEC83E" w14:textId="77777777">
      <w:pPr>
        <w:pStyle w:val="ENVIRONRpt-BodyText"/>
        <w:spacing w:after="120" w:line="240" w:lineRule="auto"/>
        <w:rPr>
          <w:rFonts w:cs="Arial"/>
          <w:sz w:val="24"/>
          <w:szCs w:val="24"/>
        </w:rPr>
      </w:pPr>
      <w:r>
        <w:rPr>
          <w:rFonts w:cs="Arial"/>
          <w:sz w:val="24"/>
          <w:szCs w:val="24"/>
        </w:rPr>
        <w:t xml:space="preserve">Document retention shall be in compliance with Company’s policies and procedures. The following are records for which retention is required or highly recommended: </w:t>
      </w:r>
    </w:p>
    <w:p w:rsidR="000C3F1B" w:rsidRDefault="002557C2" w14:paraId="7744ABC4" w14:textId="77777777">
      <w:pPr>
        <w:pStyle w:val="ENVIRONRpt-Bullet"/>
        <w:numPr>
          <w:ilvl w:val="0"/>
          <w:numId w:val="2"/>
        </w:numPr>
        <w:spacing w:line="240" w:lineRule="auto"/>
        <w:rPr>
          <w:rFonts w:cs="Arial"/>
          <w:sz w:val="24"/>
          <w:szCs w:val="24"/>
        </w:rPr>
      </w:pPr>
      <w:r>
        <w:rPr>
          <w:rFonts w:cs="Arial"/>
          <w:sz w:val="24"/>
          <w:szCs w:val="24"/>
        </w:rPr>
        <w:t>Occupational health and safety and job specific training;</w:t>
      </w:r>
    </w:p>
    <w:p w:rsidR="000C3F1B" w:rsidRDefault="002557C2" w14:paraId="207E75B7" w14:textId="77777777">
      <w:pPr>
        <w:pStyle w:val="ENVIRONRpt-Bullet"/>
        <w:numPr>
          <w:ilvl w:val="0"/>
          <w:numId w:val="2"/>
        </w:numPr>
        <w:spacing w:line="240" w:lineRule="auto"/>
        <w:rPr>
          <w:rFonts w:cs="Arial"/>
          <w:sz w:val="24"/>
          <w:szCs w:val="24"/>
        </w:rPr>
      </w:pPr>
      <w:r>
        <w:rPr>
          <w:rFonts w:cs="Arial"/>
          <w:sz w:val="24"/>
          <w:szCs w:val="24"/>
        </w:rPr>
        <w:t>Workplace inspections;</w:t>
      </w:r>
    </w:p>
    <w:p w:rsidR="000C3F1B" w:rsidRDefault="002557C2" w14:paraId="2E76BC88" w14:textId="77777777">
      <w:pPr>
        <w:pStyle w:val="ENVIRONRpt-Bullet"/>
        <w:numPr>
          <w:ilvl w:val="0"/>
          <w:numId w:val="2"/>
        </w:numPr>
        <w:spacing w:line="240" w:lineRule="auto"/>
        <w:rPr>
          <w:rFonts w:cs="Arial"/>
          <w:sz w:val="24"/>
          <w:szCs w:val="24"/>
        </w:rPr>
      </w:pPr>
      <w:r>
        <w:rPr>
          <w:rFonts w:cs="Arial"/>
          <w:sz w:val="24"/>
          <w:szCs w:val="24"/>
        </w:rPr>
        <w:t>PPE Hazard Assessment forms;</w:t>
      </w:r>
    </w:p>
    <w:p w:rsidR="000C3F1B" w:rsidRDefault="002557C2" w14:paraId="1C2B7916" w14:textId="77777777">
      <w:pPr>
        <w:pStyle w:val="ENVIRONRpt-Bullet"/>
        <w:numPr>
          <w:ilvl w:val="0"/>
          <w:numId w:val="2"/>
        </w:numPr>
        <w:spacing w:line="240" w:lineRule="auto"/>
        <w:rPr>
          <w:rFonts w:cs="Arial"/>
          <w:sz w:val="24"/>
          <w:szCs w:val="24"/>
        </w:rPr>
      </w:pPr>
      <w:r>
        <w:rPr>
          <w:rFonts w:cs="Arial"/>
          <w:sz w:val="24"/>
          <w:szCs w:val="24"/>
        </w:rPr>
        <w:t>Minutes or records of safety meetings;</w:t>
      </w:r>
    </w:p>
    <w:p w:rsidR="000C3F1B" w:rsidRDefault="002557C2" w14:paraId="4AD10600" w14:textId="77777777">
      <w:pPr>
        <w:pStyle w:val="ENVIRONRpt-BulletLast"/>
        <w:numPr>
          <w:ilvl w:val="0"/>
          <w:numId w:val="2"/>
        </w:numPr>
        <w:spacing w:after="120" w:line="240" w:lineRule="auto"/>
        <w:rPr>
          <w:rFonts w:cs="Arial"/>
          <w:sz w:val="24"/>
          <w:szCs w:val="24"/>
        </w:rPr>
      </w:pPr>
      <w:r>
        <w:rPr>
          <w:rFonts w:cs="Arial"/>
          <w:sz w:val="24"/>
          <w:szCs w:val="24"/>
        </w:rPr>
        <w:t>Incident Investigation Reports;</w:t>
      </w:r>
    </w:p>
    <w:p w:rsidR="000C3F1B" w:rsidRDefault="002557C2" w14:paraId="4FE01301" w14:textId="77777777">
      <w:pPr>
        <w:pStyle w:val="ENVIRONRpt-BulletLast"/>
        <w:numPr>
          <w:ilvl w:val="0"/>
          <w:numId w:val="2"/>
        </w:numPr>
        <w:spacing w:after="120" w:line="240" w:lineRule="auto"/>
        <w:rPr>
          <w:rFonts w:cs="Arial"/>
          <w:sz w:val="24"/>
          <w:szCs w:val="24"/>
        </w:rPr>
      </w:pPr>
      <w:r>
        <w:rPr>
          <w:rFonts w:cs="Arial"/>
          <w:sz w:val="24"/>
          <w:szCs w:val="24"/>
        </w:rPr>
        <w:t>Emergency Action Plan;</w:t>
      </w:r>
    </w:p>
    <w:p w:rsidR="000C3F1B" w:rsidRDefault="002557C2" w14:paraId="6245E182" w14:textId="77777777">
      <w:pPr>
        <w:pStyle w:val="ENVIRONRpt-BulletLast"/>
        <w:numPr>
          <w:ilvl w:val="0"/>
          <w:numId w:val="2"/>
        </w:numPr>
        <w:spacing w:after="120" w:line="240" w:lineRule="auto"/>
        <w:rPr>
          <w:rFonts w:cs="Arial"/>
          <w:sz w:val="24"/>
          <w:szCs w:val="24"/>
        </w:rPr>
      </w:pPr>
      <w:r>
        <w:rPr>
          <w:rFonts w:cs="Arial"/>
          <w:sz w:val="24"/>
          <w:szCs w:val="24"/>
        </w:rPr>
        <w:t>Fire Prevention Plan; and</w:t>
      </w:r>
    </w:p>
    <w:p w:rsidR="000C3F1B" w:rsidRDefault="002557C2" w14:paraId="2DE91165" w14:textId="77777777">
      <w:pPr>
        <w:pStyle w:val="ENVIRONRpt-Bullet"/>
        <w:numPr>
          <w:ilvl w:val="0"/>
          <w:numId w:val="2"/>
        </w:numPr>
        <w:spacing w:line="240" w:lineRule="auto"/>
        <w:rPr>
          <w:rFonts w:cs="Arial"/>
          <w:sz w:val="24"/>
          <w:szCs w:val="24"/>
        </w:rPr>
      </w:pPr>
      <w:r>
        <w:rPr>
          <w:rFonts w:cs="Arial"/>
          <w:sz w:val="24"/>
          <w:szCs w:val="24"/>
        </w:rPr>
        <w:t>OSHA injury and illness recording forms.</w:t>
      </w:r>
    </w:p>
    <w:p w:rsidR="000C3F1B" w:rsidRDefault="002557C2" w14:paraId="614D0903" w14:textId="163BE4E4">
      <w:pPr>
        <w:spacing w:after="120" w:line="240" w:lineRule="auto"/>
        <w:rPr>
          <w:rFonts w:ascii="Arial" w:hAnsi="Arial" w:eastAsia="Times New Roman" w:cs="Arial"/>
          <w:snapToGrid w:val="0"/>
          <w:sz w:val="24"/>
          <w:szCs w:val="24"/>
        </w:rPr>
      </w:pPr>
      <w:r>
        <w:rPr>
          <w:rFonts w:ascii="Arial" w:hAnsi="Arial" w:eastAsia="Times New Roman" w:cs="Arial"/>
          <w:snapToGrid w:val="0"/>
          <w:sz w:val="24"/>
          <w:szCs w:val="24"/>
        </w:rPr>
        <w:t xml:space="preserve">This list is not intended to be a complete list and any questions or concerns regarding record keeping should be addressed to Business &amp; Legal Affairs (Labor &amp; Employment Department) or the </w:t>
      </w:r>
      <w:r w:rsidR="00FD59ED">
        <w:rPr>
          <w:rFonts w:ascii="Arial" w:hAnsi="Arial" w:eastAsia="Times New Roman" w:cs="Arial"/>
          <w:snapToGrid w:val="0"/>
          <w:sz w:val="24"/>
          <w:szCs w:val="24"/>
        </w:rPr>
        <w:t>Paramount</w:t>
      </w:r>
      <w:r>
        <w:rPr>
          <w:rFonts w:ascii="Arial" w:hAnsi="Arial" w:eastAsia="Times New Roman" w:cs="Arial"/>
          <w:snapToGrid w:val="0"/>
          <w:sz w:val="24"/>
          <w:szCs w:val="24"/>
        </w:rPr>
        <w:t xml:space="preserve"> </w:t>
      </w:r>
      <w:r w:rsidR="00CD3C0E">
        <w:rPr>
          <w:rFonts w:ascii="Arial" w:hAnsi="Arial" w:eastAsia="Times New Roman" w:cs="Arial"/>
          <w:snapToGrid w:val="0"/>
          <w:sz w:val="24"/>
          <w:szCs w:val="24"/>
        </w:rPr>
        <w:t>Vice President of</w:t>
      </w:r>
      <w:r>
        <w:rPr>
          <w:rFonts w:ascii="Arial" w:hAnsi="Arial" w:eastAsia="Times New Roman" w:cs="Arial"/>
          <w:snapToGrid w:val="0"/>
          <w:sz w:val="24"/>
          <w:szCs w:val="24"/>
        </w:rPr>
        <w:t xml:space="preserve"> Production Safety. </w:t>
      </w:r>
    </w:p>
    <w:p w:rsidR="000C3F1B" w:rsidRDefault="000C3F1B" w14:paraId="635F9034" w14:textId="77777777">
      <w:pPr>
        <w:tabs>
          <w:tab w:val="left" w:pos="7666"/>
        </w:tabs>
        <w:rPr>
          <w:sz w:val="32"/>
          <w:szCs w:val="32"/>
        </w:rPr>
      </w:pPr>
    </w:p>
    <w:p w:rsidR="000C3F1B" w:rsidRDefault="000C3F1B" w14:paraId="642C0C1B" w14:textId="77777777">
      <w:pPr>
        <w:spacing w:after="0" w:line="240" w:lineRule="auto"/>
        <w:rPr>
          <w:sz w:val="32"/>
          <w:szCs w:val="32"/>
        </w:rPr>
        <w:sectPr w:rsidR="000C3F1B">
          <w:headerReference w:type="default" r:id="rId14"/>
          <w:footerReference w:type="default" r:id="rId15"/>
          <w:pgSz w:w="12240" w:h="15840" w:orient="portrait"/>
          <w:pgMar w:top="1440" w:right="1440" w:bottom="1080" w:left="1440" w:header="720" w:footer="720" w:gutter="0"/>
          <w:pgNumType w:start="1"/>
          <w:cols w:space="720"/>
          <w:docGrid w:linePitch="360"/>
        </w:sectPr>
      </w:pPr>
    </w:p>
    <w:p w:rsidR="000C3F1B" w:rsidRDefault="002557C2" w14:paraId="08D95342" w14:textId="77777777">
      <w:pPr>
        <w:spacing w:after="0" w:line="240" w:lineRule="auto"/>
        <w:jc w:val="center"/>
        <w:rPr>
          <w:rFonts w:ascii="Arial" w:hAnsi="Arial" w:cs="Arial"/>
          <w:sz w:val="52"/>
          <w:szCs w:val="52"/>
        </w:rPr>
      </w:pPr>
      <w:r>
        <w:rPr>
          <w:rFonts w:ascii="Arial" w:hAnsi="Arial" w:cs="Arial"/>
          <w:sz w:val="52"/>
          <w:szCs w:val="52"/>
        </w:rPr>
        <w:t>Appendix A</w:t>
      </w:r>
    </w:p>
    <w:p w:rsidR="000C3F1B" w:rsidRDefault="002557C2" w14:paraId="145BD097" w14:textId="77777777">
      <w:pPr>
        <w:tabs>
          <w:tab w:val="left" w:pos="7666"/>
        </w:tabs>
        <w:ind w:right="-270"/>
        <w:jc w:val="center"/>
        <w:rPr>
          <w:rFonts w:ascii="Arial" w:hAnsi="Arial" w:cs="Arial"/>
          <w:sz w:val="52"/>
          <w:szCs w:val="52"/>
        </w:rPr>
      </w:pPr>
      <w:r>
        <w:rPr>
          <w:rFonts w:ascii="Arial" w:hAnsi="Arial" w:cs="Arial"/>
          <w:sz w:val="52"/>
          <w:szCs w:val="52"/>
        </w:rPr>
        <w:t>General Health And Safety Guidelines &amp; Code Of Safe Practices For Construction</w:t>
      </w:r>
    </w:p>
    <w:p w:rsidR="000C3F1B" w:rsidRDefault="000C3F1B" w14:paraId="215DDA85" w14:textId="77777777">
      <w:pPr>
        <w:tabs>
          <w:tab w:val="left" w:pos="7666"/>
        </w:tabs>
        <w:ind w:right="-270"/>
        <w:jc w:val="center"/>
        <w:rPr>
          <w:rFonts w:ascii="Arial" w:hAnsi="Arial" w:cs="Arial"/>
          <w:sz w:val="52"/>
          <w:szCs w:val="52"/>
        </w:rPr>
        <w:sectPr w:rsidR="000C3F1B">
          <w:footerReference w:type="default" r:id="rId16"/>
          <w:pgSz w:w="12240" w:h="15840" w:orient="portrait"/>
          <w:pgMar w:top="1440" w:right="1440" w:bottom="1080" w:left="1440" w:header="720" w:footer="720" w:gutter="0"/>
          <w:cols w:space="720"/>
          <w:vAlign w:val="center"/>
          <w:docGrid w:linePitch="360"/>
        </w:sectPr>
      </w:pPr>
    </w:p>
    <w:p w:rsidR="000C3F1B" w:rsidRDefault="002557C2" w14:paraId="2894D37F" w14:textId="77777777">
      <w:pPr>
        <w:spacing w:after="0" w:line="240" w:lineRule="auto"/>
        <w:rPr>
          <w:rFonts w:ascii="Arial" w:hAnsi="Arial" w:cs="Arial"/>
          <w:b/>
          <w:sz w:val="20"/>
          <w:szCs w:val="20"/>
        </w:rPr>
      </w:pPr>
      <w:r>
        <w:rPr>
          <w:rFonts w:ascii="Arial" w:hAnsi="Arial" w:cs="Arial"/>
          <w:b/>
          <w:sz w:val="20"/>
          <w:szCs w:val="20"/>
        </w:rPr>
        <w:t>GENERAL HEALTH AND SAFETY GUIDELINES &amp; CODE OF SAFE PRACTICES FOR CONSTRUCTION</w:t>
      </w:r>
    </w:p>
    <w:p w:rsidR="000C3F1B" w:rsidRDefault="000C3F1B" w14:paraId="708264EF" w14:textId="77777777">
      <w:pPr>
        <w:spacing w:after="0" w:line="240" w:lineRule="auto"/>
        <w:rPr>
          <w:rFonts w:ascii="Arial" w:hAnsi="Arial" w:cs="Arial"/>
          <w:b/>
          <w:sz w:val="20"/>
          <w:szCs w:val="20"/>
        </w:rPr>
      </w:pPr>
    </w:p>
    <w:p w:rsidR="000C3F1B" w:rsidRDefault="002557C2" w14:paraId="55670EB2" w14:textId="77777777">
      <w:pPr>
        <w:spacing w:after="0" w:line="240" w:lineRule="auto"/>
        <w:rPr>
          <w:rFonts w:ascii="Arial" w:hAnsi="Arial" w:cs="Arial"/>
          <w:b/>
          <w:sz w:val="20"/>
          <w:szCs w:val="20"/>
        </w:rPr>
      </w:pPr>
      <w:r>
        <w:rPr>
          <w:rFonts w:ascii="Arial" w:hAnsi="Arial" w:cs="Arial"/>
          <w:b/>
          <w:sz w:val="20"/>
          <w:szCs w:val="20"/>
        </w:rPr>
        <w:t>A complete copy of the Injury and Illness Prevention Plan (IIPP) is available for review by any employee upon request to the Safety Program Director.  The following general health and safety guidelines have been prepared to provide basic health and safety information for all employees, including those working in construction.  These guidelines apply to a wide variety of work activities, only some of which may involve your work, but you should be aware of and comply with precautions and instructions throughout your work activities.  Additional health and safety information and training will be provided during the production as specified in the IIPP.</w:t>
      </w:r>
    </w:p>
    <w:p w:rsidR="000C3F1B" w:rsidRDefault="000C3F1B" w14:paraId="6DABB5D4" w14:textId="77777777">
      <w:pPr>
        <w:spacing w:after="0" w:line="240" w:lineRule="auto"/>
        <w:rPr>
          <w:rFonts w:ascii="Arial" w:hAnsi="Arial" w:cs="Arial"/>
          <w:b/>
          <w:sz w:val="20"/>
          <w:szCs w:val="20"/>
        </w:rPr>
      </w:pPr>
    </w:p>
    <w:p w:rsidR="000C3F1B" w:rsidRDefault="002557C2" w14:paraId="6F6B66D2" w14:textId="77777777">
      <w:pPr>
        <w:pStyle w:val="Heading5"/>
        <w:tabs>
          <w:tab w:val="left" w:pos="0"/>
        </w:tabs>
        <w:spacing w:after="120" w:line="240" w:lineRule="exact"/>
        <w:rPr>
          <w:bCs/>
          <w:sz w:val="20"/>
        </w:rPr>
      </w:pPr>
      <w:r>
        <w:rPr>
          <w:bCs/>
          <w:sz w:val="20"/>
        </w:rPr>
        <w:t>GENERAL</w:t>
      </w:r>
    </w:p>
    <w:p w:rsidR="000C3F1B" w:rsidRDefault="002557C2" w14:paraId="06547A35"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KNOW THE EMERGENCY PROCEDURES FOR EACH LOCATION.  The Emergency Action Plan for each production location is posted.  Familiarize yourself with the location of emergency exits and safe refuge areas.  Notify your supervisor if you are unaware of emergency procedures for your work area. </w:t>
      </w:r>
    </w:p>
    <w:p w:rsidR="000C3F1B" w:rsidRDefault="002557C2" w14:paraId="71E0F6BA" w14:textId="77777777">
      <w:pPr>
        <w:numPr>
          <w:ilvl w:val="0"/>
          <w:numId w:val="10"/>
        </w:numPr>
        <w:spacing w:after="120" w:line="240" w:lineRule="auto"/>
        <w:rPr>
          <w:rFonts w:ascii="Arial" w:hAnsi="Arial" w:cs="Arial"/>
          <w:sz w:val="20"/>
          <w:szCs w:val="20"/>
        </w:rPr>
      </w:pPr>
      <w:r>
        <w:rPr>
          <w:rFonts w:ascii="Arial" w:hAnsi="Arial" w:cs="Arial"/>
          <w:sz w:val="20"/>
          <w:szCs w:val="20"/>
        </w:rPr>
        <w:t>All unsafe acts or conditions must be reported to your supervisor immediately.  All identified potential hazards should be addressed to prevent possible injury.  Report these hazards to either your supervisor or the Safety Program Director.  There will be no reprisal or disciplinary action for reporting unsafe conditions, work practices, or hazards.  To report safety concerns anonymously, please contact the Safety Program Director as designated in the IIPP.</w:t>
      </w:r>
    </w:p>
    <w:p w:rsidR="000C3F1B" w:rsidRDefault="002557C2" w14:paraId="5E66359B" w14:textId="77777777">
      <w:pPr>
        <w:numPr>
          <w:ilvl w:val="0"/>
          <w:numId w:val="10"/>
        </w:numPr>
        <w:spacing w:after="120" w:line="240" w:lineRule="auto"/>
        <w:rPr>
          <w:rFonts w:ascii="Arial" w:hAnsi="Arial" w:cs="Arial"/>
          <w:sz w:val="20"/>
          <w:szCs w:val="20"/>
        </w:rPr>
      </w:pPr>
      <w:r>
        <w:rPr>
          <w:rFonts w:ascii="Arial" w:hAnsi="Arial" w:cs="Arial"/>
          <w:sz w:val="20"/>
          <w:szCs w:val="20"/>
        </w:rPr>
        <w:t>Report all injuries and accidents, no matter how minor, to your supervisor immediately so proper medical or first aid treatment can be arranged.  All accidents and injuries must be reported on the day of occurrence.  If there is a medic on site, consult the medic regarding all injuries or illnesses.</w:t>
      </w:r>
    </w:p>
    <w:p w:rsidR="000C3F1B" w:rsidRDefault="002557C2" w14:paraId="122354DA"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Attend all safety and training meetings for your department.  Safety training will be provided when you are first assigned, each time new processes, equipment or machinery are introduced, and if unusual activity is scheduled.  These meetings or trainings do not replace the requirement of standard safety training for your craft.  If you are unable to attend a safety meeting or training, notify your supervisor so the information can be communicated to you. </w:t>
      </w:r>
    </w:p>
    <w:p w:rsidR="000C3F1B" w:rsidRDefault="002557C2" w14:paraId="707AE4FE"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Those working in construction are to attend Toolbox Safety Meetings at least once every ten (10) working days.  </w:t>
      </w:r>
    </w:p>
    <w:p w:rsidR="000C3F1B" w:rsidRDefault="002557C2" w14:paraId="35AFCE26"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All work shall be well-planned and supervised to prevent injuries.  Whenever a potentially hazardous or unusual activity is scheduled (e.g., stunt, special effect, pyrotechnics), all affected employees must attend additional safety meetings (as required by your supervisor). </w:t>
      </w:r>
    </w:p>
    <w:p w:rsidR="000C3F1B" w:rsidRDefault="002557C2" w14:paraId="3484549B"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 4-foot perimeter must be maintained at all times around the interior walls of the stage.  All exterior doors must remain unlocked, clear of debris or other obstructions and capable of being opened from the inside when building is occupied.  Aisles, traffic lanes, electrical panels, and fire exits are to be kept clear at all times.  All fire equipment must remain accessible at all times with a 3-foot clear perimeter.  In the event of a fire, evacuate immediately and do not attempt to extinguish the fire. </w:t>
      </w:r>
    </w:p>
    <w:p w:rsidR="000C3F1B" w:rsidRDefault="002557C2" w14:paraId="53AE9F1D"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If you are taking prescribed medication that may impede your ability to perform your job safely, please notify and discuss with your supervisor.  Medications should be used only under the direction of your doctor. </w:t>
      </w:r>
    </w:p>
    <w:p w:rsidR="000C3F1B" w:rsidRDefault="002557C2" w14:paraId="6D1B0F72"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The use of illegal drugs or alcohol is strictly prohibited while working or during breaks.  Consumption of alcohol or illegal drugs during the work period, including breaks, will not be tolerated and may result in immediate termination of employment. </w:t>
      </w:r>
    </w:p>
    <w:p w:rsidR="000C3F1B" w:rsidRDefault="002557C2" w14:paraId="422C888B"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Always wear appropriate Personal Protective Equipment (PPE) for your job.  This may include proper footwear, protective clothing, ear and eye protection, face shield, gloves, harnesses and other equipment.  Use goggles or safety glasses when cutting, grinding or chipping; wear harnesses and lanyards when working above or outside of guardrails; wear hard hats when exposed to potential falling objects.  PPE should be cleaned regularly or disposed of after use.  Always keep PPE in good repair.  Please ask your supervisor if you are unsure of your PPE requirements or have questions. </w:t>
      </w:r>
    </w:p>
    <w:p w:rsidR="000C3F1B" w:rsidRDefault="002557C2" w14:paraId="417F075A" w14:textId="77777777">
      <w:pPr>
        <w:numPr>
          <w:ilvl w:val="0"/>
          <w:numId w:val="10"/>
        </w:numPr>
        <w:spacing w:after="120" w:line="240" w:lineRule="auto"/>
        <w:rPr>
          <w:rFonts w:ascii="Arial" w:hAnsi="Arial" w:cs="Arial"/>
          <w:sz w:val="20"/>
          <w:szCs w:val="20"/>
        </w:rPr>
      </w:pPr>
      <w:r>
        <w:rPr>
          <w:rFonts w:ascii="Arial" w:hAnsi="Arial" w:cs="Arial"/>
          <w:sz w:val="20"/>
          <w:szCs w:val="20"/>
        </w:rPr>
        <w:t>Inappropriate footwear or shoes, including open-toe shoes, open-back shoes, sandals, “flip flops,” shoes with unsafe heels, or shoes with thin or badly worn soles shall not be worn.</w:t>
      </w:r>
    </w:p>
    <w:p w:rsidR="000C3F1B" w:rsidRDefault="002557C2" w14:paraId="4149CCC8" w14:textId="77777777">
      <w:pPr>
        <w:numPr>
          <w:ilvl w:val="0"/>
          <w:numId w:val="10"/>
        </w:numPr>
        <w:spacing w:after="120" w:line="240" w:lineRule="auto"/>
        <w:rPr>
          <w:rFonts w:ascii="Arial" w:hAnsi="Arial" w:cs="Arial"/>
          <w:sz w:val="20"/>
          <w:szCs w:val="20"/>
        </w:rPr>
      </w:pPr>
      <w:r>
        <w:rPr>
          <w:rFonts w:ascii="Arial" w:hAnsi="Arial" w:cs="Arial"/>
          <w:sz w:val="20"/>
          <w:szCs w:val="20"/>
        </w:rPr>
        <w:t>Always wear hearing protection when noise levels exceed 85 decibels.</w:t>
      </w:r>
    </w:p>
    <w:p w:rsidR="000C3F1B" w:rsidRDefault="002557C2" w14:paraId="4741DA44"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Horseplay, fighting, gambling, or pranks will not be tolerated.  Be serious with your work and your safety. </w:t>
      </w:r>
    </w:p>
    <w:p w:rsidR="000C3F1B" w:rsidRDefault="002557C2" w14:paraId="445F32BA"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Sanitary facilities and conditions must be maintained on the job.  All trash should be placed in appropriate containers. </w:t>
      </w:r>
    </w:p>
    <w:p w:rsidR="000C3F1B" w:rsidRDefault="002557C2" w14:paraId="1329E31D"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If decorative set materials may be exposed to high heat or ignition sources such as lights or fire effects, then such materials should be flame retardant or made of non-combustible material, as required by local regulations.  A certificate stating the item is flame retardant should accompany any piece where the vendor claims it has been treated with a fire retardant or made flame proof. </w:t>
      </w:r>
    </w:p>
    <w:p w:rsidR="000C3F1B" w:rsidRDefault="002557C2" w14:paraId="48FA8555"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Always be aware of people working above you or below you.  When working at heights, in the catwalks, aerial lifts or ladders ensure that all tools and materials are secured to prevent falling on people below.  This also includes lights, props, fixtures, backings, and other tools and materials. </w:t>
      </w:r>
    </w:p>
    <w:p w:rsidR="000C3F1B" w:rsidRDefault="002557C2" w14:paraId="4DD9F7C1" w14:textId="77777777">
      <w:pPr>
        <w:numPr>
          <w:ilvl w:val="0"/>
          <w:numId w:val="10"/>
        </w:numPr>
        <w:spacing w:after="120" w:line="240" w:lineRule="auto"/>
        <w:rPr>
          <w:rFonts w:ascii="Arial" w:hAnsi="Arial" w:cs="Arial"/>
          <w:sz w:val="20"/>
          <w:szCs w:val="20"/>
        </w:rPr>
      </w:pPr>
      <w:r>
        <w:rPr>
          <w:rFonts w:ascii="Arial" w:hAnsi="Arial" w:cs="Arial"/>
          <w:sz w:val="20"/>
          <w:szCs w:val="20"/>
        </w:rPr>
        <w:t>When working below ground, such as digging a trench or a hole or putting your body into a trench or a location below ground surface, contact the Safety Program Director first.  Special safety regulations may apply to work occurring below ground surface.</w:t>
      </w:r>
    </w:p>
    <w:p w:rsidR="000C3F1B" w:rsidRDefault="002557C2" w14:paraId="3E0273D7" w14:textId="77777777">
      <w:pPr>
        <w:numPr>
          <w:ilvl w:val="0"/>
          <w:numId w:val="10"/>
        </w:numPr>
        <w:spacing w:after="120" w:line="240" w:lineRule="auto"/>
        <w:rPr>
          <w:rFonts w:ascii="Arial" w:hAnsi="Arial" w:cs="Arial"/>
          <w:sz w:val="20"/>
          <w:szCs w:val="20"/>
        </w:rPr>
      </w:pPr>
      <w:r>
        <w:rPr>
          <w:rFonts w:ascii="Arial" w:hAnsi="Arial" w:cs="Arial"/>
          <w:sz w:val="20"/>
          <w:szCs w:val="20"/>
        </w:rPr>
        <w:t>Establish and maintain good housekeeping practices.  Walkways, work stations, storage areas are to be kept clear of combustible materials, equipment and trash.</w:t>
      </w:r>
    </w:p>
    <w:p w:rsidR="000C3F1B" w:rsidRDefault="002557C2" w14:paraId="7F22D8F1" w14:textId="77777777">
      <w:pPr>
        <w:numPr>
          <w:ilvl w:val="0"/>
          <w:numId w:val="10"/>
        </w:numPr>
        <w:spacing w:after="120" w:line="240" w:lineRule="auto"/>
        <w:rPr>
          <w:rFonts w:ascii="Arial" w:hAnsi="Arial" w:cs="Arial"/>
          <w:sz w:val="20"/>
          <w:szCs w:val="20"/>
        </w:rPr>
      </w:pPr>
      <w:r>
        <w:rPr>
          <w:rFonts w:ascii="Arial" w:hAnsi="Arial" w:cs="Arial"/>
          <w:sz w:val="20"/>
          <w:szCs w:val="20"/>
        </w:rPr>
        <w:t>Ensure all authorized visitors remain in a designated area that is a safe distance from construction and filming.  All visitors must be accompanied by a member of production.</w:t>
      </w:r>
    </w:p>
    <w:p w:rsidR="000C3F1B" w:rsidRDefault="002557C2" w14:paraId="76E98D95" w14:textId="77777777">
      <w:pPr>
        <w:pStyle w:val="Heading5"/>
        <w:tabs>
          <w:tab w:val="left" w:pos="0"/>
        </w:tabs>
        <w:spacing w:after="120" w:line="240" w:lineRule="exact"/>
        <w:rPr>
          <w:bCs/>
          <w:sz w:val="20"/>
        </w:rPr>
      </w:pPr>
      <w:r>
        <w:rPr>
          <w:bCs/>
          <w:sz w:val="20"/>
        </w:rPr>
        <w:t>CHEMICALS, FLAMMABLES, AND HAZARD COMMUNICATION</w:t>
      </w:r>
    </w:p>
    <w:p w:rsidR="000C3F1B" w:rsidRDefault="002557C2" w14:paraId="78E98D07"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These Guidelines and Code are designed to help employees work safely with any potentially hazardous materials that they may use.  Your employer has a written Hazard Communication Program, which all employees may review.  The Hazard Communication Program describes procedures for employees to become aware of chemical hazards that you may encounter and how to protect yourselves.  You have the right to know about all hazardous or toxic chemicals to which you are exposed during your work.</w:t>
      </w:r>
    </w:p>
    <w:p w:rsidR="000C3F1B" w:rsidRDefault="002557C2" w14:paraId="32D44825"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Observe and comply with all warning signs that you encounter (e.g., DANGER; NO SMOKING).</w:t>
      </w:r>
    </w:p>
    <w:p w:rsidR="000C3F1B" w:rsidRDefault="002557C2" w14:paraId="14E07DFF"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Read, understand and obey warning labels that are attached to containers of products containing hazardous chemicals.</w:t>
      </w:r>
    </w:p>
    <w:p w:rsidR="000C3F1B" w:rsidRDefault="002557C2" w14:paraId="034E6F37"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Check to see that all containers being used to store hazardous chemicals, including those that have been transferred from the original container, are labeled with the proper information that is available on the manufacturer’s label.</w:t>
      </w:r>
    </w:p>
    <w:p w:rsidR="000C3F1B" w:rsidRDefault="002557C2" w14:paraId="730D40B5"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Alert your supervisor when you discover unlabeled containers.</w:t>
      </w:r>
    </w:p>
    <w:p w:rsidR="000C3F1B" w:rsidRDefault="002557C2" w14:paraId="5E7854A5"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Material Safety Data Sheets (MSDS) or Safety Data Sheets (SDS), which may contain more in-depth information than is provided on the product label, are available for review by all employees.  You can also request a copy of an MSDS/SDS for any product used by calling the 3E Company at (800) 451-8346. Your Safety Program Director can help you retrieve the MSDS/SDS from the 3E website.</w:t>
      </w:r>
    </w:p>
    <w:p w:rsidR="000C3F1B" w:rsidRDefault="002557C2" w14:paraId="49541648"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In the event of a chemical emergency through contact or exposure, call 3E MSDS service at (800) 451-8346 immediately to retrieve the current MSDS/SDS on the product used. </w:t>
      </w:r>
    </w:p>
    <w:p w:rsidR="000C3F1B" w:rsidRDefault="002557C2" w14:paraId="39E7A7EA"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Smoking is prohibited on stage or inside buildings. Designated smoking areas must be observed at all times.  Smoking materials must be extinguished in appropriate receptacles.</w:t>
      </w:r>
    </w:p>
    <w:p w:rsidR="000C3F1B" w:rsidRDefault="002557C2" w14:paraId="07219B18"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All combustible or flammable materials must be properly handled, stored, and ventilated. Only approved safe</w:t>
      </w:r>
      <w:r w:rsidR="00151EB0">
        <w:rPr>
          <w:rFonts w:ascii="Arial" w:hAnsi="Arial" w:cs="Arial"/>
          <w:sz w:val="20"/>
          <w:szCs w:val="20"/>
        </w:rPr>
        <w:t>ty cans and cabinets, with self-</w:t>
      </w:r>
      <w:r>
        <w:rPr>
          <w:rFonts w:ascii="Arial" w:hAnsi="Arial" w:cs="Arial"/>
          <w:sz w:val="20"/>
          <w:szCs w:val="20"/>
        </w:rPr>
        <w:t>closing spring loaded doors and proper fire rating may be used when storing flammable liquids.  Secondary containers, any container that does not come from the manufacturer such as small generic paint buckets, must be properly labeled.</w:t>
      </w:r>
    </w:p>
    <w:p w:rsidR="000C3F1B" w:rsidRDefault="002557C2" w14:paraId="2F47AE74"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Do not accumulate excessive amounts of combustible debris, such as boxes, and paper.</w:t>
      </w:r>
    </w:p>
    <w:p w:rsidR="000C3F1B" w:rsidRDefault="002557C2" w14:paraId="6BFC5D99"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Fuel-operated equipment must be kept clean and stored in designated areas.  Caution must be exercised during refueling operations to minimize vapors and accidental spills.  Immediately clean up any spilled fuel in compliance with applicable environmental regulations.</w:t>
      </w:r>
    </w:p>
    <w:p w:rsidR="000C3F1B" w:rsidRDefault="002557C2" w14:paraId="4B9F9F08"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Only licensed persons shall be in immediate charge of explosives, pyrotechnics, and blasting. </w:t>
      </w:r>
    </w:p>
    <w:p w:rsidR="000C3F1B" w:rsidRDefault="002557C2" w14:paraId="45A4D7D6"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Store chemicals in approved areas (e.g., flammable materials in flammable cabinets, acids in acid cabinets).  Incompatible materials like flammable and oxidizing materials or inorganic acids and certain combustible materials can react violently if allowed to mix.  Always store these incompatible materials separately. An MSDS/SDS should be consulted for specific incompatibility information.</w:t>
      </w:r>
    </w:p>
    <w:p w:rsidR="000C3F1B" w:rsidRDefault="002557C2" w14:paraId="5FF91617"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Notify your supervisor before mixing together any hazardous materials.  Conduct all mixing operations following the directions found on the product’s warning label, the manufacturer’s mixing instructions, or on the MSDS/SDS.</w:t>
      </w:r>
    </w:p>
    <w:p w:rsidR="000C3F1B" w:rsidRDefault="002557C2" w14:paraId="71D15907"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In the event of a spill, attempt to contain the spread of the hazardous material only if it is safe to do so. </w:t>
      </w:r>
    </w:p>
    <w:p w:rsidR="000C3F1B" w:rsidRDefault="002557C2" w14:paraId="0751583C"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Regularly inspect hazardous material containers for leaks or signs of deterioration.  Notify your supervisor of containers in poor condition.</w:t>
      </w:r>
    </w:p>
    <w:p w:rsidR="000C3F1B" w:rsidRDefault="002557C2" w14:paraId="56B29E7B"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Exercise particular caution when using chemicals in areas with poor air circulation.</w:t>
      </w:r>
    </w:p>
    <w:p w:rsidR="000C3F1B" w:rsidRDefault="002557C2" w14:paraId="1D76C6BA"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Employees shall not enter confined spaces (manholes, underground vaults, chambers, silos) until a Confined Space Plan has been developed and the oxygen and gas levels have been tested.</w:t>
      </w:r>
    </w:p>
    <w:p w:rsidR="000C3F1B" w:rsidRDefault="002557C2" w14:paraId="70B29294"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When heaters are used in confined spaces, special care shall be taken to provide sufficient ventilation in order to ensure proper combustion, maintain the health and safety of workers and limit temperature rise in the area.</w:t>
      </w:r>
    </w:p>
    <w:p w:rsidR="000C3F1B" w:rsidRDefault="002557C2" w14:paraId="0DAE1CC6" w14:textId="77777777">
      <w:pPr>
        <w:pStyle w:val="Heading5"/>
        <w:tabs>
          <w:tab w:val="left" w:pos="0"/>
        </w:tabs>
        <w:spacing w:after="120" w:line="240" w:lineRule="exact"/>
        <w:rPr>
          <w:bCs/>
          <w:sz w:val="20"/>
        </w:rPr>
      </w:pPr>
      <w:r>
        <w:rPr>
          <w:bCs/>
          <w:sz w:val="20"/>
        </w:rPr>
        <w:t>TOOLS AND MACHINERY EQUIPMENT</w:t>
      </w:r>
    </w:p>
    <w:p w:rsidR="000C3F1B" w:rsidRDefault="002557C2" w14:paraId="6B9285B5"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Only trained and authorized personnel may use, handle or repair tools and machinery.  Only appropriate tools shall be used for the job.  Contact your supervisor if you think you need additional training or have any questions regarding the tool/machinery you are using.</w:t>
      </w:r>
    </w:p>
    <w:p w:rsidR="000C3F1B" w:rsidRDefault="002557C2" w14:paraId="6F207048"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tools and equipment shall be maintained in good condition.  Damaged tools or equipment shall be removed from Service and tagged “DEFECTIVE.”</w:t>
      </w:r>
    </w:p>
    <w:p w:rsidR="000C3F1B" w:rsidRDefault="002557C2" w14:paraId="4A8059FD"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Work shall be well planned to minimize the potential for injuries in the handling of materials and equipment.</w:t>
      </w:r>
    </w:p>
    <w:p w:rsidR="000C3F1B" w:rsidRDefault="002557C2" w14:paraId="3909250A"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Loose or frayed clothing, long hair, dangling ties or earrings, finger rings, etc., shall not be worn around moving machinery or other sources of entanglement.</w:t>
      </w:r>
    </w:p>
    <w:p w:rsidR="000C3F1B" w:rsidRDefault="002557C2" w14:paraId="2EDEBA37"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Machinery shall not be serviced, repaired, or adjusted while in operation, nor shall oiling of moving parts be attempted, except on equipment that is designed or fitted with safeguards to protect the person performing the work.</w:t>
      </w:r>
    </w:p>
    <w:p w:rsidR="000C3F1B" w:rsidRDefault="002557C2" w14:paraId="319A91B2"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 xml:space="preserve">Welding operations may only be performed by an authorized and trained person. </w:t>
      </w:r>
    </w:p>
    <w:p w:rsidR="000C3F1B" w:rsidRDefault="002557C2" w14:paraId="11D4189B"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 xml:space="preserve">NEVER attempt to alter, modify, displace, disable or remove any existing safety equipment, such as guards and switches. </w:t>
      </w:r>
    </w:p>
    <w:p w:rsidR="000C3F1B" w:rsidRDefault="002557C2" w14:paraId="10C0BBF7" w14:textId="77777777">
      <w:pPr>
        <w:numPr>
          <w:ilvl w:val="0"/>
          <w:numId w:val="6"/>
        </w:numPr>
        <w:tabs>
          <w:tab w:val="clear" w:pos="720"/>
          <w:tab w:val="num" w:pos="0"/>
          <w:tab w:val="num" w:pos="360"/>
        </w:tabs>
        <w:spacing w:after="120" w:line="240" w:lineRule="auto"/>
        <w:ind w:left="360"/>
        <w:rPr>
          <w:rFonts w:ascii="Arial" w:hAnsi="Arial" w:cs="Arial"/>
          <w:sz w:val="20"/>
          <w:szCs w:val="20"/>
        </w:rPr>
      </w:pPr>
      <w:r>
        <w:rPr>
          <w:rFonts w:ascii="Arial" w:hAnsi="Arial" w:cs="Arial"/>
          <w:sz w:val="20"/>
          <w:szCs w:val="20"/>
        </w:rPr>
        <w:t>Goggles or safety glasses must be used when grinding, sawing, chipping, using powder-actuated tools, open-air hoses, and blasting.</w:t>
      </w:r>
    </w:p>
    <w:p w:rsidR="000C3F1B" w:rsidRDefault="002557C2" w14:paraId="4CF7BB69" w14:textId="77777777">
      <w:pPr>
        <w:numPr>
          <w:ilvl w:val="0"/>
          <w:numId w:val="6"/>
        </w:numPr>
        <w:tabs>
          <w:tab w:val="clear" w:pos="720"/>
          <w:tab w:val="num" w:pos="0"/>
          <w:tab w:val="num" w:pos="360"/>
        </w:tabs>
        <w:spacing w:after="120" w:line="240" w:lineRule="auto"/>
        <w:ind w:left="360"/>
        <w:rPr>
          <w:rFonts w:ascii="Arial" w:hAnsi="Arial" w:cs="Arial"/>
          <w:sz w:val="20"/>
          <w:szCs w:val="20"/>
        </w:rPr>
      </w:pPr>
      <w:r>
        <w:rPr>
          <w:rFonts w:ascii="Arial" w:hAnsi="Arial" w:cs="Arial"/>
          <w:sz w:val="20"/>
          <w:szCs w:val="20"/>
        </w:rPr>
        <w:t>Portable electric tools shall not be lifted or lowered by means of the power cord. Use ropes or chains, properly rated, to lift or lower tools.</w:t>
      </w:r>
    </w:p>
    <w:p w:rsidR="000C3F1B" w:rsidRDefault="002557C2" w14:paraId="56DD8C53" w14:textId="77777777">
      <w:pPr>
        <w:pStyle w:val="Heading5"/>
        <w:tabs>
          <w:tab w:val="left" w:pos="0"/>
        </w:tabs>
        <w:spacing w:after="120" w:line="240" w:lineRule="exact"/>
        <w:rPr>
          <w:bCs/>
          <w:sz w:val="20"/>
        </w:rPr>
      </w:pPr>
      <w:r>
        <w:rPr>
          <w:bCs/>
          <w:sz w:val="20"/>
        </w:rPr>
        <w:t>ELECTRICAL</w:t>
      </w:r>
    </w:p>
    <w:p w:rsidR="000C3F1B" w:rsidRDefault="002557C2" w14:paraId="0C5D3C8C"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All electrical wiring and equipment must be properly grounded and in good working condition, with no exposed or “live” parts.  Grounding of electrical wiring and equipment can prevent potential shock or electrocution. </w:t>
      </w:r>
    </w:p>
    <w:p w:rsidR="000C3F1B" w:rsidRDefault="002557C2" w14:paraId="6FE88C04"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Inspect electrical cords on a regular basis.  Electric wires shall not be exposed to damage from vehicles or mobile equipment.  Do not use, and tag as “DEFECTIVE” if cord is damaged or frayed or a prong is missing from a 3-pronged plug.</w:t>
      </w:r>
    </w:p>
    <w:p w:rsidR="000C3F1B" w:rsidRDefault="002557C2" w14:paraId="47506865"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All electrical panels must remain accessible at all times.  Maintain a 3-foot clearance in front of all panels.</w:t>
      </w:r>
    </w:p>
    <w:p w:rsidR="000C3F1B" w:rsidRDefault="002557C2" w14:paraId="72C1B6BE"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Electrical work can only be performed by a qualified person with appropriate technical knowledge, training and certifications. </w:t>
      </w:r>
    </w:p>
    <w:p w:rsidR="000C3F1B" w:rsidRDefault="002557C2" w14:paraId="0C8C7EE1"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Always assume overhead power lines are energized.  It is recommended by OSHA that employees are made aware that most overhead lines are not insulated and this should always be assumed, when in doubt.  Contact with these lines can cause serious injury including death.</w:t>
      </w:r>
    </w:p>
    <w:p w:rsidR="000C3F1B" w:rsidRDefault="002557C2" w14:paraId="04EC27ED"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Cal/OSHA designated safe distances must be maintained when working near electric power lines (see Industry Safety Bulletins #8C, #22A, and #25A for applicable regulations and safe distances).  These regulations apply to all persons and equipment that may be in close proximity to power lines, such as aerial platforms/lifts, ladders, scaffolds, booms, forklifts, cranes, rigging sets, truss work and backdrops.  All aerial equipment must remain at least 10 feet away from power lines up to 50,000 volts. </w:t>
      </w:r>
    </w:p>
    <w:p w:rsidR="000C3F1B" w:rsidRDefault="002557C2" w14:paraId="72C46CB0" w14:textId="77777777">
      <w:pPr>
        <w:keepNext/>
        <w:keepLines/>
        <w:spacing w:after="120"/>
        <w:rPr>
          <w:rFonts w:ascii="Arial" w:hAnsi="Arial" w:cs="Arial"/>
          <w:b/>
          <w:sz w:val="20"/>
          <w:szCs w:val="20"/>
        </w:rPr>
      </w:pPr>
      <w:r>
        <w:rPr>
          <w:rFonts w:ascii="Arial" w:hAnsi="Arial" w:cs="Arial"/>
          <w:b/>
          <w:sz w:val="20"/>
          <w:szCs w:val="20"/>
        </w:rPr>
        <w:t>LOCK OUT/TAG OUT</w:t>
      </w:r>
    </w:p>
    <w:p w:rsidR="000C3F1B" w:rsidRDefault="002557C2" w14:paraId="748A819D" w14:textId="77777777">
      <w:pPr>
        <w:keepNext/>
        <w:keepLines/>
        <w:numPr>
          <w:ilvl w:val="0"/>
          <w:numId w:val="18"/>
        </w:numPr>
        <w:spacing w:after="120" w:line="240" w:lineRule="auto"/>
        <w:rPr>
          <w:rFonts w:ascii="Arial" w:hAnsi="Arial" w:cs="Arial"/>
          <w:sz w:val="20"/>
          <w:szCs w:val="20"/>
        </w:rPr>
      </w:pPr>
      <w:r>
        <w:rPr>
          <w:rFonts w:ascii="Arial" w:hAnsi="Arial" w:cs="Arial"/>
          <w:sz w:val="20"/>
          <w:szCs w:val="20"/>
        </w:rPr>
        <w:t>Lock Out/Tag Out is a method of keeping equipment from being set in motion and endangering workers.</w:t>
      </w:r>
    </w:p>
    <w:p w:rsidR="000C3F1B" w:rsidRDefault="002557C2" w14:paraId="009B509C" w14:textId="77777777">
      <w:pPr>
        <w:numPr>
          <w:ilvl w:val="0"/>
          <w:numId w:val="18"/>
        </w:numPr>
        <w:spacing w:after="120" w:line="240" w:lineRule="auto"/>
        <w:rPr>
          <w:rFonts w:ascii="Arial" w:hAnsi="Arial" w:cs="Arial"/>
          <w:sz w:val="20"/>
          <w:szCs w:val="20"/>
        </w:rPr>
      </w:pPr>
      <w:r>
        <w:rPr>
          <w:rFonts w:ascii="Arial" w:hAnsi="Arial" w:cs="Arial"/>
          <w:sz w:val="20"/>
          <w:szCs w:val="20"/>
        </w:rPr>
        <w:t>Lock Out/Tag Out is necessary whenever you are performing a service or maintenance around any machine or equipment where you could be injured by unexpected startup or movement.</w:t>
      </w:r>
    </w:p>
    <w:p w:rsidR="000C3F1B" w:rsidRDefault="002557C2" w14:paraId="61702BCA" w14:textId="77777777">
      <w:pPr>
        <w:numPr>
          <w:ilvl w:val="0"/>
          <w:numId w:val="18"/>
        </w:numPr>
        <w:spacing w:after="120" w:line="240" w:lineRule="auto"/>
        <w:rPr>
          <w:rFonts w:ascii="Arial" w:hAnsi="Arial" w:cs="Arial"/>
          <w:sz w:val="20"/>
          <w:szCs w:val="20"/>
        </w:rPr>
      </w:pPr>
      <w:r>
        <w:rPr>
          <w:rFonts w:ascii="Arial" w:hAnsi="Arial" w:cs="Arial"/>
          <w:sz w:val="20"/>
          <w:szCs w:val="20"/>
        </w:rPr>
        <w:t>The most common situations for Lock Out/Tag Out are:  (a) when you are to remove or bypass a guard or other safety device, (b) when you are to place any part of your body where it could be caught in or by moving machinery, or (c) when using electrical circuits.</w:t>
      </w:r>
    </w:p>
    <w:p w:rsidR="000C3F1B" w:rsidRDefault="002557C2" w14:paraId="274CCA4A" w14:textId="77777777">
      <w:pPr>
        <w:numPr>
          <w:ilvl w:val="0"/>
          <w:numId w:val="18"/>
        </w:numPr>
        <w:spacing w:after="120" w:line="240" w:lineRule="auto"/>
        <w:rPr>
          <w:rFonts w:ascii="Arial" w:hAnsi="Arial" w:cs="Arial"/>
          <w:sz w:val="20"/>
          <w:szCs w:val="20"/>
        </w:rPr>
      </w:pPr>
      <w:r>
        <w:rPr>
          <w:rFonts w:ascii="Arial" w:hAnsi="Arial" w:cs="Arial"/>
          <w:sz w:val="20"/>
          <w:szCs w:val="20"/>
        </w:rPr>
        <w:t>Whether the power switch is on or off, energy could be present in equipment.</w:t>
      </w:r>
    </w:p>
    <w:p w:rsidR="000C3F1B" w:rsidRDefault="002557C2" w14:paraId="47F93905" w14:textId="77777777">
      <w:pPr>
        <w:numPr>
          <w:ilvl w:val="0"/>
          <w:numId w:val="18"/>
        </w:numPr>
        <w:spacing w:after="120" w:line="240" w:lineRule="auto"/>
        <w:rPr>
          <w:rFonts w:ascii="Arial" w:hAnsi="Arial" w:cs="Arial"/>
          <w:sz w:val="20"/>
          <w:szCs w:val="20"/>
        </w:rPr>
      </w:pPr>
      <w:r>
        <w:rPr>
          <w:rFonts w:ascii="Arial" w:hAnsi="Arial" w:cs="Arial"/>
          <w:sz w:val="20"/>
          <w:szCs w:val="20"/>
        </w:rPr>
        <w:t>Stored energy poses special problems.  Employees are to be aware of the power source, i.e., hydraulic pressure, steam, electric charge, etc. All residual energy should be dissipated prior to work being performed.</w:t>
      </w:r>
    </w:p>
    <w:p w:rsidR="000C3F1B" w:rsidRDefault="002557C2" w14:paraId="3F0D613D" w14:textId="77777777">
      <w:pPr>
        <w:numPr>
          <w:ilvl w:val="0"/>
          <w:numId w:val="18"/>
        </w:numPr>
        <w:tabs>
          <w:tab w:val="num" w:pos="0"/>
        </w:tabs>
        <w:spacing w:after="120" w:line="240" w:lineRule="auto"/>
        <w:rPr>
          <w:rFonts w:ascii="Arial" w:hAnsi="Arial" w:cs="Arial"/>
          <w:sz w:val="20"/>
          <w:szCs w:val="20"/>
        </w:rPr>
      </w:pPr>
      <w:r>
        <w:rPr>
          <w:rFonts w:ascii="Arial" w:hAnsi="Arial" w:cs="Arial"/>
          <w:sz w:val="20"/>
          <w:szCs w:val="20"/>
        </w:rPr>
        <w:t xml:space="preserve">Moving machinery and equipment must not be serviced while in operation.  Lock Out/Tag Out procedures must be followed when servicing machinery or tools with moving parts.  Stay clear of moving belts, pulleys, gears, and rollers at all times. </w:t>
      </w:r>
    </w:p>
    <w:p w:rsidR="000C3F1B" w:rsidRDefault="002557C2" w14:paraId="7F5834A0" w14:textId="77777777">
      <w:pPr>
        <w:numPr>
          <w:ilvl w:val="0"/>
          <w:numId w:val="18"/>
        </w:numPr>
        <w:tabs>
          <w:tab w:val="num" w:pos="0"/>
        </w:tabs>
        <w:spacing w:after="120" w:line="240" w:lineRule="auto"/>
        <w:rPr>
          <w:rFonts w:ascii="Arial" w:hAnsi="Arial" w:cs="Arial"/>
          <w:sz w:val="20"/>
          <w:szCs w:val="20"/>
        </w:rPr>
      </w:pPr>
      <w:r>
        <w:rPr>
          <w:rFonts w:ascii="Arial" w:hAnsi="Arial" w:cs="Arial"/>
          <w:b/>
          <w:sz w:val="20"/>
          <w:szCs w:val="20"/>
          <w:u w:val="single"/>
        </w:rPr>
        <w:t>Energy controls are applied according to a six-step procedure</w:t>
      </w:r>
    </w:p>
    <w:p w:rsidR="000C3F1B" w:rsidRDefault="002557C2" w14:paraId="75E7EBA9"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Preparation for shutdown</w:t>
      </w:r>
    </w:p>
    <w:p w:rsidR="000C3F1B" w:rsidRDefault="002557C2" w14:paraId="5D48B73E"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shutdown</w:t>
      </w:r>
    </w:p>
    <w:p w:rsidR="000C3F1B" w:rsidRDefault="002557C2" w14:paraId="49AAA14F"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isolation</w:t>
      </w:r>
    </w:p>
    <w:p w:rsidR="000C3F1B" w:rsidRDefault="002557C2" w14:paraId="31FB4119"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Application of Lock Out/Tag Out devices</w:t>
      </w:r>
    </w:p>
    <w:p w:rsidR="000C3F1B" w:rsidRDefault="002557C2" w14:paraId="0EFD170E"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Control of stored energy</w:t>
      </w:r>
    </w:p>
    <w:p w:rsidR="000C3F1B" w:rsidRDefault="002557C2" w14:paraId="1E6A25B1"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isolation verification</w:t>
      </w:r>
    </w:p>
    <w:p w:rsidR="000C3F1B" w:rsidRDefault="002557C2" w14:paraId="6934B437" w14:textId="77777777">
      <w:pPr>
        <w:spacing w:after="120"/>
        <w:rPr>
          <w:rFonts w:ascii="Arial" w:hAnsi="Arial" w:cs="Arial"/>
          <w:b/>
          <w:sz w:val="20"/>
          <w:szCs w:val="20"/>
          <w:u w:val="single"/>
        </w:rPr>
      </w:pPr>
      <w:r>
        <w:rPr>
          <w:rFonts w:ascii="Arial" w:hAnsi="Arial" w:cs="Arial"/>
          <w:b/>
          <w:sz w:val="20"/>
          <w:szCs w:val="20"/>
          <w:u w:val="single"/>
        </w:rPr>
        <w:t>Removal of Lock Out/Tag Out Devices</w:t>
      </w:r>
    </w:p>
    <w:p w:rsidR="000C3F1B" w:rsidRDefault="002557C2" w14:paraId="25F295AC" w14:textId="77777777">
      <w:pPr>
        <w:numPr>
          <w:ilvl w:val="0"/>
          <w:numId w:val="18"/>
        </w:numPr>
        <w:spacing w:after="120" w:line="240" w:lineRule="auto"/>
        <w:rPr>
          <w:rFonts w:ascii="Arial" w:hAnsi="Arial" w:cs="Arial"/>
          <w:sz w:val="20"/>
          <w:szCs w:val="20"/>
        </w:rPr>
      </w:pPr>
      <w:r>
        <w:rPr>
          <w:rFonts w:ascii="Arial" w:hAnsi="Arial" w:cs="Arial"/>
          <w:sz w:val="20"/>
          <w:szCs w:val="20"/>
        </w:rPr>
        <w:t>Prior to removing Lock Out/Tag Out devices, make sure that the equipment is safe to operate by removing all tools and verifying that the system is fully assembled.</w:t>
      </w:r>
    </w:p>
    <w:p w:rsidR="000C3F1B" w:rsidRDefault="002557C2" w14:paraId="6664AC57" w14:textId="77777777">
      <w:pPr>
        <w:numPr>
          <w:ilvl w:val="0"/>
          <w:numId w:val="18"/>
        </w:numPr>
        <w:spacing w:after="120" w:line="240" w:lineRule="auto"/>
        <w:rPr>
          <w:rFonts w:ascii="Arial" w:hAnsi="Arial" w:cs="Arial"/>
          <w:sz w:val="20"/>
          <w:szCs w:val="20"/>
        </w:rPr>
      </w:pPr>
      <w:r>
        <w:rPr>
          <w:rFonts w:ascii="Arial" w:hAnsi="Arial" w:cs="Arial"/>
          <w:sz w:val="20"/>
          <w:szCs w:val="20"/>
        </w:rPr>
        <w:t xml:space="preserve">Lock Out/Tag Out devices are to be removed only by the person who put them on, except in an emergency.  When the worker who applied a lock is not present to remove the lock, it can be removed only in an emergency, and only under the direction of the supervisor.  Never remove a lock until you are absolutely sure that it is completely safe to do so.  </w:t>
      </w:r>
    </w:p>
    <w:p w:rsidR="000C3F1B" w:rsidRDefault="002557C2" w14:paraId="3F348309" w14:textId="77777777">
      <w:pPr>
        <w:numPr>
          <w:ilvl w:val="0"/>
          <w:numId w:val="18"/>
        </w:numPr>
        <w:spacing w:after="120" w:line="240" w:lineRule="auto"/>
        <w:rPr>
          <w:rFonts w:ascii="Arial" w:hAnsi="Arial" w:cs="Arial"/>
          <w:sz w:val="20"/>
          <w:szCs w:val="20"/>
        </w:rPr>
      </w:pPr>
      <w:r>
        <w:rPr>
          <w:rFonts w:ascii="Arial" w:hAnsi="Arial" w:cs="Arial"/>
          <w:sz w:val="20"/>
          <w:szCs w:val="20"/>
        </w:rPr>
        <w:t>Follow the manufacturer's checklist to re-energize the system.</w:t>
      </w:r>
    </w:p>
    <w:p w:rsidR="000C3F1B" w:rsidRDefault="002557C2" w14:paraId="5C93CCA8" w14:textId="77777777">
      <w:pPr>
        <w:numPr>
          <w:ilvl w:val="0"/>
          <w:numId w:val="18"/>
        </w:numPr>
        <w:spacing w:after="120" w:line="240" w:lineRule="auto"/>
        <w:rPr>
          <w:rFonts w:ascii="Arial" w:hAnsi="Arial" w:cs="Arial"/>
          <w:sz w:val="20"/>
          <w:szCs w:val="20"/>
        </w:rPr>
      </w:pPr>
      <w:r>
        <w:rPr>
          <w:rFonts w:ascii="Arial" w:hAnsi="Arial" w:cs="Arial"/>
          <w:sz w:val="20"/>
          <w:szCs w:val="20"/>
        </w:rPr>
        <w:t>If an outside contractor or other outside worker is performing service or maintenance, they are to coordinate their activities with the Safety Program Director, the head of the Electrical Department, or other appropriate department.</w:t>
      </w:r>
    </w:p>
    <w:p w:rsidR="000C3F1B" w:rsidRDefault="002557C2" w14:paraId="2D1F2173" w14:textId="77777777">
      <w:pPr>
        <w:numPr>
          <w:ilvl w:val="0"/>
          <w:numId w:val="18"/>
        </w:numPr>
        <w:spacing w:after="120" w:line="240" w:lineRule="auto"/>
        <w:rPr>
          <w:rFonts w:ascii="Arial" w:hAnsi="Arial" w:cs="Arial"/>
          <w:sz w:val="20"/>
          <w:szCs w:val="20"/>
        </w:rPr>
      </w:pPr>
      <w:r>
        <w:rPr>
          <w:rFonts w:ascii="Arial" w:hAnsi="Arial" w:cs="Arial"/>
          <w:sz w:val="20"/>
          <w:szCs w:val="20"/>
        </w:rPr>
        <w:t>If servicing lasts more than one shift, Lock Out/Tag Out protection should not be interrupted.</w:t>
      </w:r>
    </w:p>
    <w:p w:rsidR="000C3F1B" w:rsidRDefault="002557C2" w14:paraId="1E52F925" w14:textId="77777777">
      <w:pPr>
        <w:keepNext/>
        <w:keepLines/>
        <w:spacing w:after="120"/>
        <w:rPr>
          <w:rFonts w:ascii="Arial" w:hAnsi="Arial" w:cs="Arial"/>
          <w:b/>
          <w:sz w:val="20"/>
          <w:szCs w:val="20"/>
        </w:rPr>
      </w:pPr>
      <w:r>
        <w:rPr>
          <w:rFonts w:ascii="Arial" w:hAnsi="Arial" w:cs="Arial"/>
          <w:b/>
          <w:sz w:val="20"/>
          <w:szCs w:val="20"/>
        </w:rPr>
        <w:t>COMPRESSED AIR</w:t>
      </w:r>
    </w:p>
    <w:p w:rsidR="000C3F1B" w:rsidRDefault="002557C2" w14:paraId="702CB50A" w14:textId="77777777">
      <w:pPr>
        <w:keepNext/>
        <w:keepLines/>
        <w:numPr>
          <w:ilvl w:val="0"/>
          <w:numId w:val="20"/>
        </w:numPr>
        <w:spacing w:after="120" w:line="240" w:lineRule="auto"/>
        <w:rPr>
          <w:rFonts w:ascii="Arial" w:hAnsi="Arial" w:cs="Arial"/>
          <w:sz w:val="20"/>
          <w:szCs w:val="20"/>
        </w:rPr>
      </w:pPr>
      <w:r>
        <w:rPr>
          <w:rFonts w:ascii="Arial" w:hAnsi="Arial" w:cs="Arial"/>
          <w:sz w:val="20"/>
          <w:szCs w:val="20"/>
        </w:rPr>
        <w:t>Compressed air or other compressed gases in excess of 10 pounds per square inch gauge shall not be used to blow dirt, chips, or dust from clothing while it is being worn.</w:t>
      </w:r>
    </w:p>
    <w:p w:rsidR="000C3F1B" w:rsidRDefault="002557C2" w14:paraId="7E2A2E19" w14:textId="77777777">
      <w:pPr>
        <w:numPr>
          <w:ilvl w:val="0"/>
          <w:numId w:val="20"/>
        </w:numPr>
        <w:spacing w:after="120" w:line="240" w:lineRule="auto"/>
        <w:rPr>
          <w:rFonts w:ascii="Arial" w:hAnsi="Arial" w:cs="Arial"/>
          <w:sz w:val="20"/>
          <w:szCs w:val="20"/>
        </w:rPr>
      </w:pPr>
      <w:r>
        <w:rPr>
          <w:rFonts w:ascii="Arial" w:hAnsi="Arial" w:cs="Arial"/>
          <w:sz w:val="20"/>
          <w:szCs w:val="20"/>
        </w:rPr>
        <w:t>Do not disconnect air hoses at compressors until the hose line has been bled.</w:t>
      </w:r>
    </w:p>
    <w:p w:rsidR="000C3F1B" w:rsidRDefault="002557C2" w14:paraId="333783D2" w14:textId="77777777">
      <w:pPr>
        <w:numPr>
          <w:ilvl w:val="0"/>
          <w:numId w:val="20"/>
        </w:numPr>
        <w:spacing w:after="120" w:line="240" w:lineRule="auto"/>
        <w:rPr>
          <w:rFonts w:ascii="Arial" w:hAnsi="Arial" w:cs="Arial"/>
          <w:sz w:val="20"/>
          <w:szCs w:val="20"/>
        </w:rPr>
      </w:pPr>
      <w:r>
        <w:rPr>
          <w:rFonts w:ascii="Arial" w:hAnsi="Arial" w:cs="Arial"/>
          <w:sz w:val="20"/>
          <w:szCs w:val="20"/>
        </w:rPr>
        <w:t>Compressed air or gases are not to be used to empty containers of liquids where the pressure can exceed the container's safe working pressure.</w:t>
      </w:r>
    </w:p>
    <w:p w:rsidR="000C3F1B" w:rsidRDefault="002557C2" w14:paraId="73C8EA2D" w14:textId="77777777">
      <w:pPr>
        <w:numPr>
          <w:ilvl w:val="0"/>
          <w:numId w:val="20"/>
        </w:numPr>
        <w:spacing w:after="120" w:line="240" w:lineRule="auto"/>
        <w:rPr>
          <w:rFonts w:ascii="Arial" w:hAnsi="Arial" w:cs="Arial"/>
          <w:sz w:val="20"/>
          <w:szCs w:val="20"/>
        </w:rPr>
      </w:pPr>
      <w:r>
        <w:rPr>
          <w:rFonts w:ascii="Arial" w:hAnsi="Arial" w:cs="Arial"/>
          <w:sz w:val="20"/>
          <w:szCs w:val="20"/>
        </w:rPr>
        <w:t>Use personal protective equipment (PPE) such as safety glasses to protect employees from eye or body injury.</w:t>
      </w:r>
    </w:p>
    <w:p w:rsidR="000C3F1B" w:rsidRDefault="002557C2" w14:paraId="7DCCA6D9" w14:textId="77777777">
      <w:pPr>
        <w:numPr>
          <w:ilvl w:val="0"/>
          <w:numId w:val="20"/>
        </w:numPr>
        <w:spacing w:after="120" w:line="240" w:lineRule="auto"/>
        <w:rPr>
          <w:rFonts w:ascii="Arial" w:hAnsi="Arial" w:cs="Arial"/>
          <w:sz w:val="20"/>
          <w:szCs w:val="20"/>
        </w:rPr>
      </w:pPr>
      <w:r>
        <w:rPr>
          <w:rFonts w:ascii="Arial" w:hAnsi="Arial" w:cs="Arial"/>
          <w:sz w:val="20"/>
          <w:szCs w:val="20"/>
        </w:rPr>
        <w:t>Abrasive blast cleaning nozzles are to be equipped with an operating valve, which are to be held open manually.  A support is to be provided on which the nozzle may be mounted when not in use.</w:t>
      </w:r>
    </w:p>
    <w:p w:rsidR="000C3F1B" w:rsidRDefault="002557C2" w14:paraId="2F29BF41" w14:textId="77777777">
      <w:pPr>
        <w:numPr>
          <w:ilvl w:val="0"/>
          <w:numId w:val="20"/>
        </w:numPr>
        <w:spacing w:after="120" w:line="240" w:lineRule="auto"/>
        <w:rPr>
          <w:rFonts w:ascii="Arial" w:hAnsi="Arial" w:cs="Arial"/>
          <w:sz w:val="20"/>
          <w:szCs w:val="20"/>
        </w:rPr>
      </w:pPr>
      <w:r>
        <w:rPr>
          <w:rFonts w:ascii="Arial" w:hAnsi="Arial" w:cs="Arial"/>
          <w:sz w:val="20"/>
          <w:szCs w:val="20"/>
        </w:rPr>
        <w:t>Compressed gases shall not be used to elevate or otherwise transfer any hazardous substance from one container to another unless the containers are designed to withstand (with a factor of safety of at least four) the maximum possible pressure that may be applied.</w:t>
      </w:r>
    </w:p>
    <w:p w:rsidR="000C3F1B" w:rsidRDefault="002557C2" w14:paraId="6F9AF428" w14:textId="77777777">
      <w:pPr>
        <w:spacing w:after="120"/>
        <w:rPr>
          <w:rFonts w:ascii="Arial" w:hAnsi="Arial" w:cs="Arial"/>
          <w:b/>
          <w:sz w:val="20"/>
          <w:szCs w:val="20"/>
        </w:rPr>
      </w:pPr>
      <w:r>
        <w:rPr>
          <w:rFonts w:ascii="Arial" w:hAnsi="Arial" w:cs="Arial"/>
          <w:b/>
          <w:sz w:val="20"/>
          <w:szCs w:val="20"/>
        </w:rPr>
        <w:t>ENVIRONMENTAL CONCERNS</w:t>
      </w:r>
    </w:p>
    <w:p w:rsidR="000C3F1B" w:rsidRDefault="002557C2" w14:paraId="269590AD"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As required by strict environmental laws, hazardous waste must be managed properly at all times. </w:t>
      </w:r>
    </w:p>
    <w:p w:rsidR="000C3F1B" w:rsidRDefault="002557C2" w14:paraId="52DC1749"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The usual types of hazardous wastes generated by production can include paint, solvents, asbestos, motor oil and cooking oil.  These waste streams must be stored at the location and managed in accordance with environmental laws and regulations. </w:t>
      </w:r>
    </w:p>
    <w:p w:rsidR="000C3F1B" w:rsidRDefault="002557C2" w14:paraId="60762E93"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All universal waste, such as spent batteries and lighting, must be managed properly. </w:t>
      </w:r>
    </w:p>
    <w:p w:rsidR="000C3F1B" w:rsidRDefault="002557C2" w14:paraId="30E59C30"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NEVER pour cooking oil down the drain. It should be collected and managed properly. </w:t>
      </w:r>
    </w:p>
    <w:p w:rsidR="000C3F1B" w:rsidRDefault="002557C2" w14:paraId="73A5AEA8"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Contact the Safety Program Director for a list of approved environmental consultants, industrial hygienists, or engineering firms, to use for identifying and abating environmental hazards. </w:t>
      </w:r>
    </w:p>
    <w:p w:rsidR="000C3F1B" w:rsidRDefault="002557C2" w14:paraId="362A5F57" w14:textId="77777777">
      <w:pPr>
        <w:numPr>
          <w:ilvl w:val="0"/>
          <w:numId w:val="21"/>
        </w:numPr>
        <w:spacing w:after="120" w:line="240" w:lineRule="auto"/>
        <w:rPr>
          <w:rFonts w:ascii="Arial" w:hAnsi="Arial" w:cs="Arial"/>
          <w:sz w:val="20"/>
          <w:szCs w:val="20"/>
        </w:rPr>
      </w:pPr>
      <w:r>
        <w:rPr>
          <w:rFonts w:ascii="Arial" w:hAnsi="Arial" w:cs="Arial"/>
          <w:sz w:val="20"/>
          <w:szCs w:val="20"/>
        </w:rPr>
        <w:t>Transportation and disposal of hazardous waste must be documented as required by EPA and DOT regulations.</w:t>
      </w:r>
    </w:p>
    <w:p w:rsidR="000C3F1B" w:rsidRDefault="002557C2" w14:paraId="12984D46" w14:textId="77777777">
      <w:pPr>
        <w:numPr>
          <w:ilvl w:val="0"/>
          <w:numId w:val="21"/>
        </w:numPr>
        <w:spacing w:after="120" w:line="240" w:lineRule="auto"/>
        <w:rPr>
          <w:rFonts w:ascii="Arial" w:hAnsi="Arial" w:cs="Arial"/>
          <w:sz w:val="20"/>
          <w:szCs w:val="20"/>
        </w:rPr>
      </w:pPr>
      <w:r>
        <w:rPr>
          <w:rFonts w:ascii="Arial" w:hAnsi="Arial" w:cs="Arial"/>
          <w:sz w:val="20"/>
          <w:szCs w:val="20"/>
        </w:rPr>
        <w:t>Gasoline shall not be used for cleaning purposes at anytime.</w:t>
      </w:r>
    </w:p>
    <w:p w:rsidR="000C3F1B" w:rsidRDefault="002557C2" w14:paraId="77D92089" w14:textId="77777777">
      <w:pPr>
        <w:numPr>
          <w:ilvl w:val="0"/>
          <w:numId w:val="21"/>
        </w:numPr>
        <w:spacing w:after="120" w:line="240" w:lineRule="auto"/>
        <w:rPr>
          <w:rFonts w:ascii="Arial" w:hAnsi="Arial" w:cs="Arial"/>
          <w:sz w:val="20"/>
          <w:szCs w:val="20"/>
        </w:rPr>
      </w:pPr>
      <w:r>
        <w:rPr>
          <w:rFonts w:ascii="Arial" w:hAnsi="Arial" w:cs="Arial"/>
          <w:sz w:val="20"/>
          <w:szCs w:val="20"/>
        </w:rPr>
        <w:t>Bodily fluids such as blood, saliva, vomit, etc., shall only be cleaned up by persons that are fully trained in handling blood borne pathogens.</w:t>
      </w:r>
    </w:p>
    <w:p w:rsidR="000C3F1B" w:rsidRDefault="002557C2" w14:paraId="5FC22B1E" w14:textId="77777777">
      <w:pPr>
        <w:numPr>
          <w:ilvl w:val="0"/>
          <w:numId w:val="21"/>
        </w:numPr>
        <w:spacing w:after="120" w:line="240" w:lineRule="auto"/>
        <w:rPr>
          <w:rFonts w:ascii="Arial" w:hAnsi="Arial" w:cs="Arial"/>
          <w:sz w:val="20"/>
          <w:szCs w:val="20"/>
        </w:rPr>
      </w:pPr>
      <w:r>
        <w:rPr>
          <w:rFonts w:ascii="Arial" w:hAnsi="Arial" w:cs="Arial"/>
          <w:sz w:val="20"/>
          <w:szCs w:val="20"/>
        </w:rPr>
        <w:t>Dust masks will be available for the comfort of the employees when airborne nuisances require them.  Only employees who are trained and fit tested are permitted to wear fitted respirators.  Contact the Safety Program Director if you think you need a respirator.</w:t>
      </w:r>
    </w:p>
    <w:p w:rsidR="000C3F1B" w:rsidRDefault="002557C2" w14:paraId="36FD07C6" w14:textId="77777777">
      <w:pPr>
        <w:numPr>
          <w:ilvl w:val="0"/>
          <w:numId w:val="21"/>
        </w:numPr>
        <w:spacing w:after="120" w:line="240" w:lineRule="auto"/>
        <w:rPr>
          <w:rFonts w:ascii="Arial" w:hAnsi="Arial" w:cs="Arial"/>
          <w:sz w:val="20"/>
          <w:szCs w:val="20"/>
        </w:rPr>
      </w:pPr>
      <w:r>
        <w:rPr>
          <w:rFonts w:ascii="Arial" w:hAnsi="Arial" w:cs="Arial"/>
          <w:sz w:val="20"/>
          <w:szCs w:val="20"/>
        </w:rPr>
        <w:t>Vehicle exhaust during idling situations has the potential to create an unhealthy work area.  If an engine is to remain running, the area must be well ventilated.</w:t>
      </w:r>
    </w:p>
    <w:p w:rsidR="000C3F1B" w:rsidRDefault="002557C2" w14:paraId="242003A9"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Be aware of hazards associated with lead paint, mold and asbestos. If encountered, do not disturb and immediately report to your supervisor or to the Safety Program Director.  Also be aware of all biological, environmental, chemical, physical, and blood-borne pathogen hazards. For more information, please contact the Safety Program Director. </w:t>
      </w:r>
    </w:p>
    <w:p w:rsidR="000C3F1B" w:rsidRDefault="002557C2" w14:paraId="7B391DDE" w14:textId="77777777">
      <w:pPr>
        <w:spacing w:after="120"/>
        <w:rPr>
          <w:rFonts w:ascii="Arial" w:hAnsi="Arial" w:cs="Arial"/>
          <w:b/>
          <w:sz w:val="20"/>
          <w:szCs w:val="20"/>
        </w:rPr>
      </w:pPr>
      <w:r>
        <w:rPr>
          <w:rFonts w:ascii="Arial" w:hAnsi="Arial" w:cs="Arial"/>
          <w:b/>
          <w:sz w:val="20"/>
          <w:szCs w:val="20"/>
        </w:rPr>
        <w:t>LIFTING AND MOVING OBJECTS</w:t>
      </w:r>
    </w:p>
    <w:p w:rsidR="000C3F1B" w:rsidRDefault="002557C2" w14:paraId="593BC5AF"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Always bend at the knees, using your legs, to lift heavy loads.  When lifting heavy objects, never bend at the waist as this may cause back strain. </w:t>
      </w:r>
    </w:p>
    <w:p w:rsidR="000C3F1B" w:rsidRDefault="002557C2" w14:paraId="651BA41D" w14:textId="77777777">
      <w:pPr>
        <w:numPr>
          <w:ilvl w:val="0"/>
          <w:numId w:val="22"/>
        </w:numPr>
        <w:spacing w:after="120" w:line="240" w:lineRule="auto"/>
        <w:rPr>
          <w:rFonts w:ascii="Arial" w:hAnsi="Arial" w:cs="Arial"/>
          <w:sz w:val="20"/>
          <w:szCs w:val="20"/>
        </w:rPr>
      </w:pPr>
      <w:r>
        <w:rPr>
          <w:rFonts w:ascii="Arial" w:hAnsi="Arial" w:cs="Arial"/>
          <w:sz w:val="20"/>
          <w:szCs w:val="20"/>
        </w:rPr>
        <w:t>Before lifting any load, walk your path to ensure it is clear from slip or trip hazards.  Also check the piece you are moving for any sharp edges, loose or protruding parts.  Check for slick surfaces to avoid having your hands slip,</w:t>
      </w:r>
    </w:p>
    <w:p w:rsidR="000C3F1B" w:rsidRDefault="002557C2" w14:paraId="7073C8B2"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Material handling and lifting must be done properly and with careful attention to the job.  Use proper tools, methods, and gloves when hoisting equipment is being used. </w:t>
      </w:r>
    </w:p>
    <w:p w:rsidR="000C3F1B" w:rsidRDefault="002557C2" w14:paraId="24E73E8A" w14:textId="77777777">
      <w:pPr>
        <w:numPr>
          <w:ilvl w:val="0"/>
          <w:numId w:val="22"/>
        </w:numPr>
        <w:spacing w:after="120" w:line="240" w:lineRule="auto"/>
        <w:rPr>
          <w:rFonts w:ascii="Arial" w:hAnsi="Arial" w:cs="Arial"/>
          <w:sz w:val="20"/>
          <w:szCs w:val="20"/>
        </w:rPr>
      </w:pPr>
      <w:r>
        <w:rPr>
          <w:rFonts w:ascii="Arial" w:hAnsi="Arial" w:cs="Arial"/>
          <w:sz w:val="20"/>
          <w:szCs w:val="20"/>
        </w:rPr>
        <w:t>If an object is too heavy for you to lift, ask for help.  A few extra minutes now can save you from a lifetime of back problems.</w:t>
      </w:r>
    </w:p>
    <w:p w:rsidR="000C3F1B" w:rsidRDefault="002557C2" w14:paraId="565700EF" w14:textId="77777777">
      <w:pPr>
        <w:numPr>
          <w:ilvl w:val="0"/>
          <w:numId w:val="22"/>
        </w:numPr>
        <w:spacing w:after="120" w:line="240" w:lineRule="auto"/>
        <w:rPr>
          <w:rFonts w:ascii="Arial" w:hAnsi="Arial" w:cs="Arial"/>
          <w:sz w:val="20"/>
          <w:szCs w:val="20"/>
        </w:rPr>
      </w:pPr>
      <w:r>
        <w:rPr>
          <w:rFonts w:ascii="Arial" w:hAnsi="Arial" w:cs="Arial"/>
          <w:sz w:val="20"/>
          <w:szCs w:val="20"/>
        </w:rPr>
        <w:t>Always make sure the area below is clear of personnel when working with overhead loads.</w:t>
      </w:r>
    </w:p>
    <w:p w:rsidR="000C3F1B" w:rsidRDefault="002557C2" w14:paraId="62CBB1A1" w14:textId="77777777">
      <w:pPr>
        <w:keepNext/>
        <w:keepLines/>
        <w:tabs>
          <w:tab w:val="left" w:pos="-1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120" w:line="240" w:lineRule="auto"/>
        <w:jc w:val="both"/>
        <w:rPr>
          <w:rFonts w:ascii="Arial" w:hAnsi="Arial" w:cs="Arial"/>
          <w:b/>
          <w:sz w:val="20"/>
          <w:szCs w:val="20"/>
        </w:rPr>
      </w:pPr>
      <w:r>
        <w:rPr>
          <w:rFonts w:ascii="Arial" w:hAnsi="Arial" w:cs="Arial"/>
          <w:b/>
          <w:sz w:val="20"/>
          <w:szCs w:val="20"/>
        </w:rPr>
        <w:t>LADDERS AND STATIONARY WORK PLATFORMS</w:t>
      </w:r>
    </w:p>
    <w:p w:rsidR="000C3F1B" w:rsidRDefault="002557C2" w14:paraId="3B6A6167" w14:textId="77777777">
      <w:pPr>
        <w:keepNext/>
        <w:keepLines/>
        <w:numPr>
          <w:ilvl w:val="0"/>
          <w:numId w:val="7"/>
        </w:numPr>
        <w:spacing w:after="120" w:line="240" w:lineRule="auto"/>
        <w:rPr>
          <w:rFonts w:ascii="Arial" w:hAnsi="Arial" w:cs="Arial"/>
          <w:sz w:val="20"/>
          <w:szCs w:val="20"/>
        </w:rPr>
      </w:pPr>
      <w:r>
        <w:rPr>
          <w:rFonts w:ascii="Arial" w:hAnsi="Arial" w:cs="Arial"/>
          <w:sz w:val="20"/>
          <w:szCs w:val="20"/>
        </w:rPr>
        <w:t>Use the proper ladder for the job.  This not only includes height (i.e., can you reach your intended work surface without standing on the top 2 rungs or leaning off of the ladder), but also the load rating for the ladder.  The load rating will be marked on the side of the ladder by the manufacturer. If the load rating cannot be found, use another ladder.</w:t>
      </w:r>
    </w:p>
    <w:p w:rsidR="000C3F1B" w:rsidRDefault="002557C2" w14:paraId="7B27862E"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Inspect all ladders, scaffolds or working platforms before every use.  Check for missing rungs, guardrails, midrails, toeboards, wheels, feet, etc. </w:t>
      </w:r>
    </w:p>
    <w:p w:rsidR="000C3F1B" w:rsidRDefault="002557C2" w14:paraId="365383C7"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NEVER stand on the top 2 rungs of any ladder. </w:t>
      </w:r>
    </w:p>
    <w:p w:rsidR="000C3F1B" w:rsidRDefault="002557C2" w14:paraId="3CF346E1" w14:textId="77777777">
      <w:pPr>
        <w:numPr>
          <w:ilvl w:val="0"/>
          <w:numId w:val="7"/>
        </w:numPr>
        <w:spacing w:after="120" w:line="240" w:lineRule="auto"/>
        <w:rPr>
          <w:rFonts w:ascii="Arial" w:hAnsi="Arial" w:cs="Arial"/>
          <w:sz w:val="20"/>
          <w:szCs w:val="20"/>
        </w:rPr>
      </w:pPr>
      <w:r>
        <w:rPr>
          <w:rFonts w:ascii="Arial" w:hAnsi="Arial" w:cs="Arial"/>
          <w:sz w:val="20"/>
          <w:szCs w:val="20"/>
        </w:rPr>
        <w:t>Always face the ladder and maintain 3 points of contact while ascending or descending.</w:t>
      </w:r>
    </w:p>
    <w:p w:rsidR="000C3F1B" w:rsidRDefault="002557C2" w14:paraId="5BF2FA8E"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Ladders and scaffolds, working platforms, and walkways must be properly maintained and used in a safe manner in accordance with the manufacturer’s guidelines. </w:t>
      </w:r>
    </w:p>
    <w:p w:rsidR="000C3F1B" w:rsidRDefault="002557C2" w14:paraId="13830B1B"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DO NOT modify any scaffolding by removing guardrails or other safety features designed for the protection of employees. </w:t>
      </w:r>
    </w:p>
    <w:p w:rsidR="000C3F1B" w:rsidRDefault="002557C2" w14:paraId="254DC568"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NEVER move a ladder or scaffolding with a person aboard.  This includes “hopping” a ladder or moving rolling scaffolding with people on it. </w:t>
      </w:r>
    </w:p>
    <w:p w:rsidR="000C3F1B" w:rsidRDefault="002557C2" w14:paraId="339ADBE8" w14:textId="77777777">
      <w:pPr>
        <w:numPr>
          <w:ilvl w:val="0"/>
          <w:numId w:val="7"/>
        </w:numPr>
        <w:spacing w:after="120" w:line="240" w:lineRule="auto"/>
        <w:rPr>
          <w:rFonts w:ascii="Arial" w:hAnsi="Arial" w:cs="Arial"/>
          <w:sz w:val="20"/>
          <w:szCs w:val="20"/>
        </w:rPr>
      </w:pPr>
      <w:r>
        <w:rPr>
          <w:rFonts w:ascii="Arial" w:hAnsi="Arial" w:cs="Arial"/>
          <w:sz w:val="20"/>
          <w:szCs w:val="20"/>
        </w:rPr>
        <w:t>Ensure wheels are locked before using scaffolding.</w:t>
      </w:r>
    </w:p>
    <w:p w:rsidR="000C3F1B" w:rsidRDefault="002557C2" w14:paraId="56F324CD"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Maintain the minimum safe distances, according to Cal-OSHA charts, from power lines and electrical sources when using any elevated platform, scaffold or ladder.  A wooden ladder should be used when working in such areas. </w:t>
      </w:r>
    </w:p>
    <w:p w:rsidR="000C3F1B" w:rsidRDefault="002557C2" w14:paraId="48D7BE4A" w14:textId="77777777">
      <w:pPr>
        <w:numPr>
          <w:ilvl w:val="0"/>
          <w:numId w:val="7"/>
        </w:numPr>
        <w:spacing w:after="120" w:line="240" w:lineRule="auto"/>
        <w:rPr>
          <w:rFonts w:ascii="Arial" w:hAnsi="Arial" w:cs="Arial"/>
          <w:sz w:val="20"/>
          <w:szCs w:val="20"/>
        </w:rPr>
      </w:pPr>
      <w:r>
        <w:rPr>
          <w:rFonts w:ascii="Arial" w:hAnsi="Arial" w:cs="Arial"/>
          <w:sz w:val="20"/>
          <w:szCs w:val="20"/>
        </w:rPr>
        <w:t>Do not use scaffolds that do not have proper guardrails, midrails and toeboards (as appropriate).</w:t>
      </w:r>
    </w:p>
    <w:p w:rsidR="000C3F1B" w:rsidRDefault="002557C2" w14:paraId="17ABF35A" w14:textId="77777777">
      <w:pPr>
        <w:numPr>
          <w:ilvl w:val="0"/>
          <w:numId w:val="7"/>
        </w:numPr>
        <w:spacing w:after="120" w:line="240" w:lineRule="auto"/>
        <w:rPr>
          <w:rFonts w:ascii="Arial" w:hAnsi="Arial" w:cs="Arial"/>
          <w:sz w:val="20"/>
          <w:szCs w:val="20"/>
        </w:rPr>
      </w:pPr>
      <w:r>
        <w:rPr>
          <w:rFonts w:ascii="Arial" w:hAnsi="Arial" w:cs="Arial"/>
          <w:sz w:val="20"/>
          <w:szCs w:val="20"/>
        </w:rPr>
        <w:t>Do not overload scaffolds. Follow manufacturer’s safe working load recommendations.</w:t>
      </w:r>
    </w:p>
    <w:p w:rsidR="000C3F1B" w:rsidRDefault="002557C2" w14:paraId="3AA38EB3" w14:textId="77777777">
      <w:pPr>
        <w:numPr>
          <w:ilvl w:val="0"/>
          <w:numId w:val="7"/>
        </w:numPr>
        <w:spacing w:after="120" w:line="240" w:lineRule="auto"/>
        <w:rPr>
          <w:rFonts w:ascii="Arial" w:hAnsi="Arial" w:cs="Arial"/>
          <w:sz w:val="20"/>
          <w:szCs w:val="20"/>
        </w:rPr>
      </w:pPr>
      <w:r>
        <w:rPr>
          <w:rFonts w:ascii="Arial" w:hAnsi="Arial" w:cs="Arial"/>
          <w:sz w:val="20"/>
          <w:szCs w:val="20"/>
        </w:rPr>
        <w:t>Do not climb cross braces.  Use only approved access ladders or steps and use both hands while climbing.  When climbing, always maintain three points of contact.</w:t>
      </w:r>
    </w:p>
    <w:p w:rsidR="000C3F1B" w:rsidRDefault="002557C2" w14:paraId="2FA63C0D" w14:textId="77777777">
      <w:pPr>
        <w:numPr>
          <w:ilvl w:val="0"/>
          <w:numId w:val="7"/>
        </w:numPr>
        <w:spacing w:after="120" w:line="240" w:lineRule="auto"/>
        <w:rPr>
          <w:rFonts w:ascii="Arial" w:hAnsi="Arial" w:cs="Arial"/>
          <w:sz w:val="20"/>
          <w:szCs w:val="20"/>
        </w:rPr>
      </w:pPr>
      <w:r>
        <w:rPr>
          <w:rFonts w:ascii="Arial" w:hAnsi="Arial" w:cs="Arial"/>
          <w:sz w:val="20"/>
          <w:szCs w:val="20"/>
        </w:rPr>
        <w:t>Do not stand on guardrails, ladders or makeshift devices on top of scaffolds to gain greater height.</w:t>
      </w:r>
    </w:p>
    <w:p w:rsidR="000C3F1B" w:rsidRDefault="002557C2" w14:paraId="175A7C17" w14:textId="77777777">
      <w:pPr>
        <w:numPr>
          <w:ilvl w:val="0"/>
          <w:numId w:val="7"/>
        </w:numPr>
        <w:spacing w:after="120" w:line="240" w:lineRule="auto"/>
        <w:rPr>
          <w:rFonts w:ascii="Arial" w:hAnsi="Arial" w:cs="Arial"/>
          <w:sz w:val="20"/>
          <w:szCs w:val="20"/>
        </w:rPr>
      </w:pPr>
      <w:r>
        <w:rPr>
          <w:rFonts w:ascii="Arial" w:hAnsi="Arial" w:cs="Arial"/>
          <w:sz w:val="20"/>
          <w:szCs w:val="20"/>
        </w:rPr>
        <w:t>Never use scaffolds where contact can be made with live electrical circuits or power lines.  Always maintain safe clearance from any electrical source.</w:t>
      </w:r>
    </w:p>
    <w:p w:rsidR="000C3F1B" w:rsidRDefault="002557C2" w14:paraId="05574F22" w14:textId="77777777">
      <w:pPr>
        <w:numPr>
          <w:ilvl w:val="0"/>
          <w:numId w:val="7"/>
        </w:numPr>
        <w:spacing w:after="120" w:line="240" w:lineRule="auto"/>
        <w:rPr>
          <w:rFonts w:ascii="Arial" w:hAnsi="Arial" w:cs="Arial"/>
          <w:sz w:val="20"/>
          <w:szCs w:val="20"/>
        </w:rPr>
      </w:pPr>
      <w:r>
        <w:rPr>
          <w:rFonts w:ascii="Arial" w:hAnsi="Arial" w:cs="Arial"/>
          <w:sz w:val="20"/>
          <w:szCs w:val="20"/>
        </w:rPr>
        <w:t>Never apply shock loads to the scaffold platform. (Never jump down onto the platform.)</w:t>
      </w:r>
    </w:p>
    <w:p w:rsidR="000C3F1B" w:rsidRDefault="002557C2" w14:paraId="0183777D" w14:textId="77777777">
      <w:pPr>
        <w:pStyle w:val="Heading5"/>
        <w:tabs>
          <w:tab w:val="left" w:pos="0"/>
        </w:tabs>
        <w:spacing w:after="120" w:line="240" w:lineRule="exact"/>
        <w:rPr>
          <w:bCs/>
          <w:sz w:val="20"/>
        </w:rPr>
      </w:pPr>
      <w:r>
        <w:rPr>
          <w:bCs/>
          <w:sz w:val="20"/>
        </w:rPr>
        <w:t>MOBILE EQUIPMENT AND VEHICLES</w:t>
      </w:r>
    </w:p>
    <w:p w:rsidR="000C3F1B" w:rsidRDefault="002557C2" w14:paraId="2B8BA95D" w14:textId="77777777">
      <w:pPr>
        <w:spacing w:after="120"/>
        <w:rPr>
          <w:rFonts w:ascii="Arial" w:hAnsi="Arial" w:cs="Arial"/>
          <w:sz w:val="20"/>
          <w:szCs w:val="20"/>
        </w:rPr>
      </w:pPr>
      <w:r>
        <w:rPr>
          <w:rFonts w:ascii="Arial" w:hAnsi="Arial" w:cs="Arial"/>
          <w:sz w:val="20"/>
          <w:szCs w:val="20"/>
        </w:rPr>
        <w:t>(This includes Booms, Cranes, Tow Dollies, Camera Dollies, Forklifts, Elevated Platforms, Cars, Motorcycles, All Terrain Vehicles, and Boats)</w:t>
      </w:r>
    </w:p>
    <w:p w:rsidR="000C3F1B" w:rsidRDefault="002557C2" w14:paraId="27ED1C0C"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Only trained employees with proper certification may operate specialty equipment, such as aerial lifts, forklifts, and scissor lifts.  Such training must be given by a qualified person per OSHA requirements. Employees must present proof of training before use of equipment.  A forklift operator must present written certification demonstrating successful completion of training within the prior three years.</w:t>
      </w:r>
    </w:p>
    <w:p w:rsidR="000C3F1B" w:rsidRDefault="002557C2" w14:paraId="4E59AD5F"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Personal Protective Equipment (PPE) such as safety harnesses, lanyards, and/or seat belts must be worn while operating mobile equipment and vehicles.</w:t>
      </w:r>
    </w:p>
    <w:p w:rsidR="000C3F1B" w:rsidRDefault="002557C2" w14:paraId="615CEFC3"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employees must read the operating instructions or manuals prior to initial operation of the equipment.  Only operate such equipment on safe surfaces and inclines, as described in the manual for that equipment.</w:t>
      </w:r>
    </w:p>
    <w:p w:rsidR="000C3F1B" w:rsidRDefault="002557C2" w14:paraId="4566F0B1"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vehicles, including their peripheral safety equipment such as, harnesses, belts, roll-cage, fuel cells, etc. must undergo thorough safety inspection and testing on a daily basis by qualified experienced personnel.</w:t>
      </w:r>
    </w:p>
    <w:p w:rsidR="000C3F1B" w:rsidRDefault="002557C2" w14:paraId="192CA2E0"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Special safety precautions will apply to use of mobile equipment and vehicles.  Contact your supervisor and/or Safety Program Director (or designee) for further instructions.</w:t>
      </w:r>
    </w:p>
    <w:p w:rsidR="000C3F1B" w:rsidRDefault="002557C2" w14:paraId="6071266B" w14:textId="77777777">
      <w:pPr>
        <w:spacing w:after="120"/>
        <w:rPr>
          <w:rFonts w:ascii="Arial" w:hAnsi="Arial" w:cs="Arial"/>
          <w:b/>
          <w:sz w:val="20"/>
          <w:szCs w:val="20"/>
        </w:rPr>
      </w:pPr>
      <w:r>
        <w:rPr>
          <w:rFonts w:ascii="Arial" w:hAnsi="Arial" w:cs="Arial"/>
          <w:b/>
          <w:sz w:val="20"/>
          <w:szCs w:val="20"/>
        </w:rPr>
        <w:t xml:space="preserve">AERIAL PLATFORMS </w:t>
      </w:r>
    </w:p>
    <w:p w:rsidR="000C3F1B" w:rsidRDefault="002557C2" w14:paraId="6FDBB5CD" w14:textId="77777777">
      <w:pPr>
        <w:numPr>
          <w:ilvl w:val="0"/>
          <w:numId w:val="15"/>
        </w:numPr>
        <w:spacing w:after="120" w:line="240" w:lineRule="auto"/>
        <w:rPr>
          <w:rFonts w:ascii="Arial" w:hAnsi="Arial" w:cs="Arial"/>
          <w:sz w:val="20"/>
          <w:szCs w:val="20"/>
        </w:rPr>
      </w:pPr>
      <w:r>
        <w:rPr>
          <w:rFonts w:ascii="Arial" w:hAnsi="Arial" w:cs="Arial"/>
          <w:sz w:val="20"/>
          <w:szCs w:val="20"/>
        </w:rPr>
        <w:t>For operations involving:  (1) vertically operated elevating work platforms or “scissors lifts”; (2) boom-mounted telescoping and rotating elevating work platforms or “condors”; and (3) forklifts with attached work platforms, only persons trained in the safe operation of these work platforms shall be authorized and certified to operate aerial elevating work platforms described above.</w:t>
      </w:r>
    </w:p>
    <w:p w:rsidR="000C3F1B" w:rsidRDefault="002557C2" w14:paraId="5ADA7EFE" w14:textId="77777777">
      <w:pPr>
        <w:numPr>
          <w:ilvl w:val="0"/>
          <w:numId w:val="15"/>
        </w:numPr>
        <w:spacing w:after="120" w:line="240" w:lineRule="auto"/>
        <w:rPr>
          <w:rFonts w:ascii="Arial" w:hAnsi="Arial" w:cs="Arial"/>
          <w:sz w:val="20"/>
          <w:szCs w:val="20"/>
        </w:rPr>
      </w:pPr>
      <w:r>
        <w:rPr>
          <w:rFonts w:ascii="Arial" w:hAnsi="Arial" w:cs="Arial"/>
          <w:sz w:val="20"/>
          <w:szCs w:val="20"/>
        </w:rPr>
        <w:t>Do not use this equipment if you feel dizzy, ill, or unsteady in any way.  Do not use while under the influence of alcohol or drugs. Do not use outside a building if wind conditions prevent safe use.</w:t>
      </w:r>
    </w:p>
    <w:p w:rsidR="000C3F1B" w:rsidRDefault="002557C2" w14:paraId="0B46CA7E" w14:textId="77777777">
      <w:pPr>
        <w:numPr>
          <w:ilvl w:val="0"/>
          <w:numId w:val="15"/>
        </w:numPr>
        <w:spacing w:after="120" w:line="240" w:lineRule="auto"/>
        <w:rPr>
          <w:rFonts w:ascii="Arial" w:hAnsi="Arial" w:cs="Arial"/>
          <w:sz w:val="20"/>
          <w:szCs w:val="20"/>
        </w:rPr>
      </w:pPr>
      <w:r>
        <w:rPr>
          <w:rFonts w:ascii="Arial" w:hAnsi="Arial" w:cs="Arial"/>
          <w:sz w:val="20"/>
          <w:szCs w:val="20"/>
        </w:rPr>
        <w:t>Equipment shall be inspected prior to operation for condition, security, damage, and defects.  This will include all operational controls, which shall be in proper functioning condition.  All labels and placards on the equipment shall be legible and in good condition.  Operators shall report discrepancies to their supervisors.</w:t>
      </w:r>
    </w:p>
    <w:p w:rsidR="000C3F1B" w:rsidRDefault="002557C2" w14:paraId="35D2ECAF" w14:textId="77777777">
      <w:pPr>
        <w:numPr>
          <w:ilvl w:val="0"/>
          <w:numId w:val="15"/>
        </w:numPr>
        <w:spacing w:after="120" w:line="240" w:lineRule="auto"/>
        <w:rPr>
          <w:rFonts w:ascii="Arial" w:hAnsi="Arial" w:cs="Arial"/>
          <w:sz w:val="20"/>
          <w:szCs w:val="20"/>
        </w:rPr>
      </w:pPr>
      <w:r>
        <w:rPr>
          <w:rFonts w:ascii="Arial" w:hAnsi="Arial" w:cs="Arial"/>
          <w:sz w:val="20"/>
          <w:szCs w:val="20"/>
        </w:rPr>
        <w:t>SAFETY HARNESSES – an approved safety harness with lanyard shall be properly worn when using any aerial/elevating work platform that can telescope or rotate.  The lanyard shall be securely attached to the boom, basket, tub, or platform.  Belting off to an adjacent pole, structure or equipment while working from basket, tub, or platform is not permitted.  The lanyard shall be attached in a manner that prevents a free fall of more than four feet.</w:t>
      </w:r>
    </w:p>
    <w:p w:rsidR="000C3F1B" w:rsidRDefault="002557C2" w14:paraId="77CED627" w14:textId="77777777">
      <w:pPr>
        <w:numPr>
          <w:ilvl w:val="0"/>
          <w:numId w:val="15"/>
        </w:numPr>
        <w:spacing w:after="120" w:line="240" w:lineRule="auto"/>
        <w:rPr>
          <w:rFonts w:ascii="Arial" w:hAnsi="Arial" w:cs="Arial"/>
          <w:sz w:val="20"/>
          <w:szCs w:val="20"/>
        </w:rPr>
      </w:pPr>
      <w:r>
        <w:rPr>
          <w:rFonts w:ascii="Arial" w:hAnsi="Arial" w:cs="Arial"/>
          <w:sz w:val="20"/>
          <w:szCs w:val="20"/>
        </w:rPr>
        <w:t>All personnel should be clear when the platform is being raised or lowered.  Operate all controls slowly to facilitate smooth platform movement.</w:t>
      </w:r>
    </w:p>
    <w:p w:rsidR="000C3F1B" w:rsidRDefault="002557C2" w14:paraId="54FA9B8A" w14:textId="77777777">
      <w:pPr>
        <w:numPr>
          <w:ilvl w:val="0"/>
          <w:numId w:val="15"/>
        </w:numPr>
        <w:spacing w:after="120" w:line="240" w:lineRule="auto"/>
        <w:rPr>
          <w:rFonts w:ascii="Arial" w:hAnsi="Arial" w:cs="Arial"/>
          <w:sz w:val="20"/>
          <w:szCs w:val="20"/>
        </w:rPr>
      </w:pPr>
      <w:r>
        <w:rPr>
          <w:rFonts w:ascii="Arial" w:hAnsi="Arial" w:cs="Arial"/>
          <w:sz w:val="20"/>
          <w:szCs w:val="20"/>
        </w:rPr>
        <w:t>Do not sit or stand on guardrails or use guardrails to carry materials.  Do not allow overhang of materials when elevating platform.</w:t>
      </w:r>
    </w:p>
    <w:p w:rsidR="000C3F1B" w:rsidRDefault="002557C2" w14:paraId="2D2DE343" w14:textId="77777777">
      <w:pPr>
        <w:numPr>
          <w:ilvl w:val="0"/>
          <w:numId w:val="15"/>
        </w:numPr>
        <w:spacing w:after="120" w:line="240" w:lineRule="auto"/>
        <w:rPr>
          <w:rFonts w:ascii="Arial" w:hAnsi="Arial" w:cs="Arial"/>
          <w:sz w:val="20"/>
          <w:szCs w:val="20"/>
        </w:rPr>
      </w:pPr>
      <w:r>
        <w:rPr>
          <w:rFonts w:ascii="Arial" w:hAnsi="Arial" w:cs="Arial"/>
          <w:sz w:val="20"/>
          <w:szCs w:val="20"/>
        </w:rPr>
        <w:t>Do not use without chain rail/guardrail in place.  Work only within the platform guardrail area and do not attempt to increase the working height by any other means.  Do not lean out over the platform railing to work.</w:t>
      </w:r>
    </w:p>
    <w:p w:rsidR="000C3F1B" w:rsidRDefault="002557C2" w14:paraId="54744AEB" w14:textId="77777777">
      <w:pPr>
        <w:numPr>
          <w:ilvl w:val="0"/>
          <w:numId w:val="15"/>
        </w:numPr>
        <w:spacing w:after="120" w:line="240" w:lineRule="auto"/>
        <w:rPr>
          <w:rFonts w:ascii="Arial" w:hAnsi="Arial" w:cs="Arial"/>
          <w:sz w:val="20"/>
          <w:szCs w:val="20"/>
        </w:rPr>
      </w:pPr>
      <w:r>
        <w:rPr>
          <w:rFonts w:ascii="Arial" w:hAnsi="Arial" w:cs="Arial"/>
          <w:sz w:val="20"/>
          <w:szCs w:val="20"/>
        </w:rPr>
        <w:t>Do not release the levers or outriggers or move the unit with a person or materials on board.  The brake system shall be set whenever workers are being elevated in the vehicle.  Outriggers should be on solid footing and shall be equipped with hydraulic holding valves or mechanical locks at the outriggers.</w:t>
      </w:r>
    </w:p>
    <w:p w:rsidR="000C3F1B" w:rsidRDefault="002557C2" w14:paraId="0C6B0173" w14:textId="77777777">
      <w:pPr>
        <w:numPr>
          <w:ilvl w:val="0"/>
          <w:numId w:val="15"/>
        </w:numPr>
        <w:spacing w:after="120" w:line="240" w:lineRule="auto"/>
        <w:rPr>
          <w:rFonts w:ascii="Arial" w:hAnsi="Arial" w:cs="Arial"/>
          <w:sz w:val="20"/>
          <w:szCs w:val="20"/>
        </w:rPr>
      </w:pPr>
      <w:r>
        <w:rPr>
          <w:rFonts w:ascii="Arial" w:hAnsi="Arial" w:cs="Arial"/>
          <w:sz w:val="20"/>
          <w:szCs w:val="20"/>
        </w:rPr>
        <w:t>Do not use the lift to do work which would result in horizontal force being applied to the work platform.</w:t>
      </w:r>
    </w:p>
    <w:p w:rsidR="000C3F1B" w:rsidRDefault="002557C2" w14:paraId="002357B9" w14:textId="77777777">
      <w:pPr>
        <w:numPr>
          <w:ilvl w:val="0"/>
          <w:numId w:val="15"/>
        </w:numPr>
        <w:spacing w:after="120" w:line="240" w:lineRule="auto"/>
        <w:rPr>
          <w:rFonts w:ascii="Arial" w:hAnsi="Arial" w:cs="Arial"/>
          <w:sz w:val="20"/>
          <w:szCs w:val="20"/>
        </w:rPr>
      </w:pPr>
      <w:r>
        <w:rPr>
          <w:rFonts w:ascii="Arial" w:hAnsi="Arial" w:cs="Arial"/>
          <w:sz w:val="20"/>
          <w:szCs w:val="20"/>
        </w:rPr>
        <w:t>Aerial baskets, tubs, or platforms shall not be supported by or attached to any adjacent structures.</w:t>
      </w:r>
    </w:p>
    <w:p w:rsidR="000C3F1B" w:rsidRDefault="002557C2" w14:paraId="66E8F77F" w14:textId="77777777">
      <w:pPr>
        <w:numPr>
          <w:ilvl w:val="0"/>
          <w:numId w:val="15"/>
        </w:numPr>
        <w:spacing w:after="120" w:line="240" w:lineRule="auto"/>
        <w:rPr>
          <w:rFonts w:ascii="Arial" w:hAnsi="Arial" w:cs="Arial"/>
          <w:sz w:val="20"/>
          <w:szCs w:val="20"/>
        </w:rPr>
      </w:pPr>
      <w:r>
        <w:rPr>
          <w:rFonts w:ascii="Arial" w:hAnsi="Arial" w:cs="Arial"/>
          <w:sz w:val="20"/>
          <w:szCs w:val="20"/>
        </w:rPr>
        <w:t>Do not use near moving vehicles.  Where traffic or moving vehicles are present, the work area around the aerial equipment shall be marked by flags, signs, traffic cones, or other means of traffic control.</w:t>
      </w:r>
    </w:p>
    <w:p w:rsidR="000C3F1B" w:rsidRDefault="002557C2" w14:paraId="126BB22F" w14:textId="77777777">
      <w:pPr>
        <w:numPr>
          <w:ilvl w:val="0"/>
          <w:numId w:val="15"/>
        </w:numPr>
        <w:spacing w:after="120" w:line="240" w:lineRule="auto"/>
        <w:rPr>
          <w:rFonts w:ascii="Arial" w:hAnsi="Arial" w:cs="Arial"/>
          <w:sz w:val="20"/>
          <w:szCs w:val="20"/>
        </w:rPr>
      </w:pPr>
      <w:r>
        <w:rPr>
          <w:rFonts w:ascii="Arial" w:hAnsi="Arial" w:cs="Arial"/>
          <w:sz w:val="20"/>
          <w:szCs w:val="20"/>
        </w:rPr>
        <w:t>Batteries shall be charged in well-ventilated areas free of sparks and open flames.</w:t>
      </w:r>
    </w:p>
    <w:p w:rsidR="000C3F1B" w:rsidRDefault="002557C2" w14:paraId="489F7E47" w14:textId="77777777">
      <w:pPr>
        <w:numPr>
          <w:ilvl w:val="0"/>
          <w:numId w:val="15"/>
        </w:numPr>
        <w:spacing w:after="120" w:line="240" w:lineRule="auto"/>
        <w:rPr>
          <w:rFonts w:ascii="Arial" w:hAnsi="Arial" w:cs="Arial"/>
          <w:sz w:val="20"/>
          <w:szCs w:val="20"/>
        </w:rPr>
      </w:pPr>
      <w:r>
        <w:rPr>
          <w:rFonts w:ascii="Arial" w:hAnsi="Arial" w:cs="Arial"/>
          <w:sz w:val="20"/>
          <w:szCs w:val="20"/>
        </w:rPr>
        <w:t xml:space="preserve">Do not exceed manufacturer’s load capacity.  Weigh the job to be done against the job site location for potential hazards. </w:t>
      </w:r>
    </w:p>
    <w:p w:rsidR="000C3F1B" w:rsidRDefault="002557C2" w14:paraId="29BC5564" w14:textId="77777777">
      <w:pPr>
        <w:numPr>
          <w:ilvl w:val="0"/>
          <w:numId w:val="15"/>
        </w:numPr>
        <w:spacing w:after="120" w:line="240" w:lineRule="auto"/>
        <w:rPr>
          <w:rFonts w:ascii="Arial" w:hAnsi="Arial" w:cs="Arial"/>
          <w:sz w:val="20"/>
          <w:szCs w:val="20"/>
        </w:rPr>
      </w:pPr>
      <w:r>
        <w:rPr>
          <w:rFonts w:ascii="Arial" w:hAnsi="Arial" w:cs="Arial"/>
          <w:sz w:val="20"/>
          <w:szCs w:val="20"/>
        </w:rPr>
        <w:t>“Climbers” pole-climbing equipment shall not be worn while performing work from an aerial device.</w:t>
      </w:r>
    </w:p>
    <w:p w:rsidR="000C3F1B" w:rsidRDefault="002557C2" w14:paraId="3924B0E0" w14:textId="77777777">
      <w:pPr>
        <w:numPr>
          <w:ilvl w:val="0"/>
          <w:numId w:val="15"/>
        </w:numPr>
        <w:spacing w:after="120" w:line="240" w:lineRule="auto"/>
        <w:rPr>
          <w:rFonts w:ascii="Arial" w:hAnsi="Arial" w:cs="Arial"/>
          <w:sz w:val="20"/>
          <w:szCs w:val="20"/>
        </w:rPr>
      </w:pPr>
      <w:r>
        <w:rPr>
          <w:rFonts w:ascii="Arial" w:hAnsi="Arial" w:cs="Arial"/>
          <w:sz w:val="20"/>
          <w:szCs w:val="20"/>
        </w:rPr>
        <w:t>Do not operate an aerial elevating work platform within 10 feet of an energized, high-voltage source unless danger from accidental contact with the source has been effectively guarded against.  Apply greater clearance distances with greater high voltage, energized sources.</w:t>
      </w:r>
    </w:p>
    <w:p w:rsidR="000C3F1B" w:rsidRDefault="002557C2" w14:paraId="4FA24928" w14:textId="77777777">
      <w:pPr>
        <w:numPr>
          <w:ilvl w:val="0"/>
          <w:numId w:val="15"/>
        </w:numPr>
        <w:spacing w:after="120" w:line="240" w:lineRule="auto"/>
        <w:rPr>
          <w:rFonts w:ascii="Arial" w:hAnsi="Arial" w:cs="Arial"/>
          <w:sz w:val="20"/>
          <w:szCs w:val="20"/>
        </w:rPr>
      </w:pPr>
      <w:r>
        <w:rPr>
          <w:rFonts w:ascii="Arial" w:hAnsi="Arial" w:cs="Arial"/>
          <w:sz w:val="20"/>
          <w:szCs w:val="20"/>
        </w:rPr>
        <w:t>The operation of aerial platforms OVER energized, high voltage sources of any kind is prohibited at all times.</w:t>
      </w:r>
    </w:p>
    <w:p w:rsidR="000C3F1B" w:rsidRDefault="002557C2" w14:paraId="1FDD5DD2" w14:textId="77777777">
      <w:pPr>
        <w:numPr>
          <w:ilvl w:val="0"/>
          <w:numId w:val="15"/>
        </w:numPr>
        <w:spacing w:after="120" w:line="240" w:lineRule="auto"/>
        <w:rPr>
          <w:rFonts w:ascii="Arial" w:hAnsi="Arial" w:cs="Arial"/>
          <w:sz w:val="20"/>
          <w:szCs w:val="20"/>
        </w:rPr>
      </w:pPr>
      <w:r>
        <w:rPr>
          <w:rFonts w:ascii="Arial" w:hAnsi="Arial" w:cs="Arial"/>
          <w:sz w:val="20"/>
          <w:szCs w:val="20"/>
        </w:rPr>
        <w:t>Make sure the jobsite’s surface is stable and will support the equipment and that there are no hazardous irregularities or accumulation of debris that might cause the moving platform to overturn or otherwise be unstable.  Survey the route to be used.  Check for overhead obstructions, traffic, holes in the pavement, ground, or shoulder, ditches, slope of the road, and other irregularities or hazards.</w:t>
      </w:r>
    </w:p>
    <w:p w:rsidR="000C3F1B" w:rsidRDefault="002557C2" w14:paraId="0A651669" w14:textId="77777777">
      <w:pPr>
        <w:numPr>
          <w:ilvl w:val="0"/>
          <w:numId w:val="15"/>
        </w:numPr>
        <w:spacing w:after="120" w:line="240" w:lineRule="auto"/>
        <w:rPr>
          <w:rFonts w:ascii="Arial" w:hAnsi="Arial" w:cs="Arial"/>
          <w:sz w:val="20"/>
          <w:szCs w:val="20"/>
        </w:rPr>
      </w:pPr>
      <w:r>
        <w:rPr>
          <w:rFonts w:ascii="Arial" w:hAnsi="Arial" w:cs="Arial"/>
          <w:sz w:val="20"/>
          <w:szCs w:val="20"/>
        </w:rPr>
        <w:t>Soft surfaces or soundstage flooring with pits or weight restrictions may require grip track (to spread the load) or outriggers (to add stability) to be used.  When in doubt, contact the Safety Program Director.  Always observe stage floor load restrictions.</w:t>
      </w:r>
    </w:p>
    <w:p w:rsidR="000C3F1B" w:rsidRDefault="002557C2" w14:paraId="63197ACE" w14:textId="77777777">
      <w:pPr>
        <w:numPr>
          <w:ilvl w:val="0"/>
          <w:numId w:val="15"/>
        </w:numPr>
        <w:spacing w:after="120" w:line="240" w:lineRule="auto"/>
        <w:rPr>
          <w:rFonts w:ascii="Arial" w:hAnsi="Arial" w:cs="Arial"/>
          <w:sz w:val="20"/>
          <w:szCs w:val="20"/>
        </w:rPr>
      </w:pPr>
      <w:r>
        <w:rPr>
          <w:rFonts w:ascii="Arial" w:hAnsi="Arial" w:cs="Arial"/>
          <w:sz w:val="20"/>
          <w:szCs w:val="20"/>
        </w:rPr>
        <w:t>Operation of aerial platforms on inclined surfaces shall not exceed manufacturer’s ratings.  Wheel chocks shall be used on inclined surfaces.</w:t>
      </w:r>
    </w:p>
    <w:p w:rsidR="000C3F1B" w:rsidRDefault="002557C2" w14:paraId="638927AC" w14:textId="77777777">
      <w:pPr>
        <w:numPr>
          <w:ilvl w:val="0"/>
          <w:numId w:val="15"/>
        </w:numPr>
        <w:spacing w:after="120" w:line="240" w:lineRule="auto"/>
        <w:rPr>
          <w:rFonts w:ascii="Arial" w:hAnsi="Arial" w:cs="Arial"/>
          <w:sz w:val="20"/>
          <w:szCs w:val="20"/>
        </w:rPr>
      </w:pPr>
      <w:r>
        <w:rPr>
          <w:rFonts w:ascii="Arial" w:hAnsi="Arial" w:cs="Arial"/>
          <w:sz w:val="20"/>
          <w:szCs w:val="20"/>
        </w:rPr>
        <w:t>No employee shall stand in front of or behind an aerial platform when it is being moved.  Remote control operation may only be done from the side of the aerial platform – never in front of or behind the vehicle.</w:t>
      </w:r>
    </w:p>
    <w:p w:rsidR="000C3F1B" w:rsidRDefault="002557C2" w14:paraId="1FC3CE79" w14:textId="77777777">
      <w:pPr>
        <w:spacing w:after="120"/>
        <w:rPr>
          <w:rFonts w:ascii="Arial" w:hAnsi="Arial" w:cs="Arial"/>
          <w:b/>
          <w:sz w:val="20"/>
          <w:szCs w:val="20"/>
        </w:rPr>
      </w:pPr>
      <w:r>
        <w:rPr>
          <w:rFonts w:ascii="Arial" w:hAnsi="Arial" w:cs="Arial"/>
          <w:b/>
          <w:sz w:val="20"/>
          <w:szCs w:val="20"/>
        </w:rPr>
        <w:t>WORKING AT HEIGHTS – FALL PROTECTION GUIDELINES</w:t>
      </w:r>
    </w:p>
    <w:p w:rsidR="000C3F1B" w:rsidRDefault="002557C2" w14:paraId="35D4BB65" w14:textId="77777777">
      <w:pPr>
        <w:spacing w:after="120"/>
        <w:rPr>
          <w:rFonts w:ascii="Arial" w:hAnsi="Arial" w:cs="Arial"/>
          <w:b/>
          <w:sz w:val="20"/>
          <w:szCs w:val="20"/>
          <w:u w:val="single"/>
        </w:rPr>
      </w:pPr>
      <w:r>
        <w:rPr>
          <w:rFonts w:ascii="Arial" w:hAnsi="Arial" w:cs="Arial"/>
          <w:b/>
          <w:sz w:val="20"/>
          <w:szCs w:val="20"/>
          <w:u w:val="single"/>
        </w:rPr>
        <w:t>Fall Prevention</w:t>
      </w:r>
    </w:p>
    <w:p w:rsidR="000C3F1B" w:rsidRDefault="002557C2" w14:paraId="3D25D773" w14:textId="77777777">
      <w:pPr>
        <w:numPr>
          <w:ilvl w:val="0"/>
          <w:numId w:val="16"/>
        </w:numPr>
        <w:spacing w:after="120" w:line="240" w:lineRule="auto"/>
        <w:rPr>
          <w:rFonts w:ascii="Arial" w:hAnsi="Arial" w:cs="Arial"/>
          <w:sz w:val="20"/>
          <w:szCs w:val="20"/>
        </w:rPr>
      </w:pPr>
      <w:r>
        <w:rPr>
          <w:rFonts w:ascii="Arial" w:hAnsi="Arial" w:cs="Arial"/>
          <w:sz w:val="20"/>
          <w:szCs w:val="20"/>
        </w:rPr>
        <w:t>The best way to avoid a fall is not to work from a height.  Bring the work down to ground level whenever possible.</w:t>
      </w:r>
    </w:p>
    <w:p w:rsidR="000C3F1B" w:rsidRDefault="002557C2" w14:paraId="6FC734BC" w14:textId="77777777">
      <w:pPr>
        <w:numPr>
          <w:ilvl w:val="0"/>
          <w:numId w:val="16"/>
        </w:numPr>
        <w:spacing w:after="120" w:line="240" w:lineRule="auto"/>
        <w:rPr>
          <w:rFonts w:ascii="Arial" w:hAnsi="Arial" w:cs="Arial"/>
          <w:sz w:val="20"/>
          <w:szCs w:val="20"/>
        </w:rPr>
      </w:pPr>
      <w:r>
        <w:rPr>
          <w:rFonts w:ascii="Arial" w:hAnsi="Arial" w:cs="Arial"/>
          <w:sz w:val="20"/>
          <w:szCs w:val="20"/>
        </w:rPr>
        <w:t>If you cannot bring the work to ground level, work from access equipment such as scaffolding, a platform, an aerial lift, or a ladder.</w:t>
      </w:r>
    </w:p>
    <w:p w:rsidR="000C3F1B" w:rsidRDefault="002557C2" w14:paraId="483F07F5" w14:textId="77777777">
      <w:pPr>
        <w:numPr>
          <w:ilvl w:val="0"/>
          <w:numId w:val="16"/>
        </w:numPr>
        <w:spacing w:after="120" w:line="240" w:lineRule="auto"/>
        <w:rPr>
          <w:rFonts w:ascii="Arial" w:hAnsi="Arial" w:cs="Arial"/>
          <w:sz w:val="20"/>
          <w:szCs w:val="20"/>
        </w:rPr>
      </w:pPr>
      <w:r>
        <w:rPr>
          <w:rFonts w:ascii="Arial" w:hAnsi="Arial" w:cs="Arial"/>
          <w:sz w:val="20"/>
          <w:szCs w:val="20"/>
        </w:rPr>
        <w:t>If the work environment does not allow you to use access equipment, secure the elevated work area with a passive fall prevention barrier system, such as guardrails or a 42” high parapet.</w:t>
      </w:r>
    </w:p>
    <w:p w:rsidR="000C3F1B" w:rsidRDefault="002557C2" w14:paraId="35211EFE" w14:textId="77777777">
      <w:pPr>
        <w:numPr>
          <w:ilvl w:val="0"/>
          <w:numId w:val="16"/>
        </w:numPr>
        <w:spacing w:after="120" w:line="240" w:lineRule="auto"/>
        <w:rPr>
          <w:rFonts w:ascii="Arial" w:hAnsi="Arial" w:cs="Arial"/>
          <w:sz w:val="20"/>
          <w:szCs w:val="20"/>
        </w:rPr>
      </w:pPr>
      <w:r>
        <w:rPr>
          <w:rFonts w:ascii="Arial" w:hAnsi="Arial" w:cs="Arial"/>
          <w:sz w:val="20"/>
          <w:szCs w:val="20"/>
        </w:rPr>
        <w:t>Adequate fall protection devices (e.g., guardrails, covers, personal fall arrest systems, barricades) shall be provided at all elevated surfaces, excavations, trenches, pits and floor openings that expose a worker to a potential fall of greater than 4 feet or less if the fall could result in serious injury.</w:t>
      </w:r>
    </w:p>
    <w:p w:rsidR="000C3F1B" w:rsidRDefault="002557C2" w14:paraId="52AEB9B5" w14:textId="77777777">
      <w:pPr>
        <w:numPr>
          <w:ilvl w:val="0"/>
          <w:numId w:val="16"/>
        </w:numPr>
        <w:spacing w:after="120" w:line="240" w:lineRule="auto"/>
        <w:rPr>
          <w:rFonts w:ascii="Arial" w:hAnsi="Arial" w:cs="Arial"/>
          <w:sz w:val="20"/>
          <w:szCs w:val="20"/>
        </w:rPr>
      </w:pPr>
      <w:r>
        <w:rPr>
          <w:rFonts w:ascii="Arial" w:hAnsi="Arial" w:cs="Arial"/>
          <w:sz w:val="20"/>
          <w:szCs w:val="20"/>
        </w:rPr>
        <w:t xml:space="preserve">Fall protection equipment may only be used with proper training and instruction. </w:t>
      </w:r>
    </w:p>
    <w:p w:rsidR="000C3F1B" w:rsidRDefault="002557C2" w14:paraId="141740E1" w14:textId="77777777">
      <w:pPr>
        <w:spacing w:after="120"/>
        <w:rPr>
          <w:rFonts w:ascii="Arial" w:hAnsi="Arial" w:cs="Arial"/>
          <w:b/>
          <w:sz w:val="20"/>
          <w:szCs w:val="20"/>
          <w:u w:val="single"/>
        </w:rPr>
      </w:pPr>
      <w:r>
        <w:rPr>
          <w:rFonts w:ascii="Arial" w:hAnsi="Arial" w:cs="Arial"/>
          <w:b/>
          <w:sz w:val="20"/>
          <w:szCs w:val="20"/>
          <w:u w:val="single"/>
        </w:rPr>
        <w:t>Controlled Access Zone – Fall Restraint and Arrest Systems</w:t>
      </w:r>
    </w:p>
    <w:p w:rsidR="000C3F1B" w:rsidRDefault="002557C2" w14:paraId="5B20AF55" w14:textId="77777777">
      <w:pPr>
        <w:numPr>
          <w:ilvl w:val="0"/>
          <w:numId w:val="17"/>
        </w:numPr>
        <w:spacing w:after="120" w:line="240" w:lineRule="auto"/>
        <w:rPr>
          <w:rFonts w:ascii="Arial" w:hAnsi="Arial" w:cs="Arial"/>
          <w:sz w:val="20"/>
          <w:szCs w:val="20"/>
        </w:rPr>
      </w:pPr>
      <w:r>
        <w:rPr>
          <w:rFonts w:ascii="Arial" w:hAnsi="Arial" w:cs="Arial"/>
          <w:sz w:val="20"/>
          <w:szCs w:val="20"/>
        </w:rPr>
        <w:t>If the work environment does not allow for the use of a fall prevention system, use an approved fall restraint system, if possible, and then – a fall arrest system, such as a rope grab kit or self-retracting lanyard.</w:t>
      </w:r>
    </w:p>
    <w:p w:rsidR="000C3F1B" w:rsidRDefault="002557C2" w14:paraId="0FF3478B" w14:textId="77777777">
      <w:pPr>
        <w:numPr>
          <w:ilvl w:val="0"/>
          <w:numId w:val="17"/>
        </w:numPr>
        <w:spacing w:after="120" w:line="240" w:lineRule="auto"/>
        <w:rPr>
          <w:rFonts w:ascii="Arial" w:hAnsi="Arial" w:cs="Arial"/>
          <w:sz w:val="20"/>
          <w:szCs w:val="20"/>
        </w:rPr>
      </w:pPr>
      <w:r>
        <w:rPr>
          <w:rFonts w:ascii="Arial" w:hAnsi="Arial" w:cs="Arial"/>
          <w:sz w:val="20"/>
          <w:szCs w:val="20"/>
        </w:rPr>
        <w:t>For any work occurring at heights requiring personal fall protection equipment, such equipment must always be used when working at heights and such equipment must be inspected for wear, tear, and proper functioning, prior to each use.</w:t>
      </w:r>
    </w:p>
    <w:p w:rsidR="000C3F1B" w:rsidRDefault="002557C2" w14:paraId="030C560C" w14:textId="77777777">
      <w:pPr>
        <w:numPr>
          <w:ilvl w:val="0"/>
          <w:numId w:val="17"/>
        </w:numPr>
        <w:spacing w:after="120" w:line="240" w:lineRule="auto"/>
        <w:rPr>
          <w:rFonts w:ascii="Arial" w:hAnsi="Arial" w:cs="Arial"/>
          <w:sz w:val="20"/>
          <w:szCs w:val="20"/>
        </w:rPr>
      </w:pPr>
      <w:r>
        <w:rPr>
          <w:rFonts w:ascii="Arial" w:hAnsi="Arial" w:cs="Arial"/>
          <w:sz w:val="20"/>
          <w:szCs w:val="20"/>
        </w:rPr>
        <w:t>When working outside the catwalks, in the unprotected area of the permanents known as the “ozone,” you must use fall arrest equipment.  You may work outside the catwalks only if you have been trained to do so and are being supervised.  This equipment may include a full body harness and a self-retracting lanyard (SRL) or shock absorbing lanyard.  In addition, certain areas may have fixed horizontal wire rope cable fall arrest systems installed.  Fall arrest equipment is available through the Safety Program Director.</w:t>
      </w:r>
    </w:p>
    <w:p w:rsidR="000C3F1B" w:rsidRDefault="002557C2" w14:paraId="0B4DC6D4" w14:textId="77777777">
      <w:pPr>
        <w:pStyle w:val="Heading5"/>
        <w:tabs>
          <w:tab w:val="left" w:pos="0"/>
        </w:tabs>
        <w:spacing w:after="120" w:line="240" w:lineRule="exact"/>
        <w:rPr>
          <w:bCs/>
          <w:sz w:val="20"/>
        </w:rPr>
      </w:pPr>
      <w:r>
        <w:rPr>
          <w:bCs/>
          <w:sz w:val="20"/>
        </w:rPr>
        <w:t>STUNTS AND SPECIAL EFFECTS</w:t>
      </w:r>
    </w:p>
    <w:p w:rsidR="000C3F1B" w:rsidRDefault="002557C2" w14:paraId="41D17CE6"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Prior to the performance of a stunt or special effect, all appropriate department heads and personnel need to consult on the logistics and execution of the scene to ensure all health and safety concerns are addressed.  A safety meeting must be held prior to performing the stunt to inform personnel of what will happen and what to do if something unforeseen occurs. </w:t>
      </w:r>
    </w:p>
    <w:p w:rsidR="000C3F1B" w:rsidRDefault="002557C2" w14:paraId="1CB151C6"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Special effects involving pyrotechnics, explosives and/or fire may only be performed by properly licensed individuals.  Such events must have all necessary permits and notification to the proper authorities and jurisdictions.  Often this will include notification to the local police and fire </w:t>
      </w:r>
      <w:r>
        <w:rPr>
          <w:rFonts w:ascii="Arial" w:hAnsi="Arial" w:cs="Arial"/>
          <w:sz w:val="20"/>
          <w:szCs w:val="20"/>
        </w:rPr>
        <w:t xml:space="preserve">departments, as well as neighborhood organizations within the filming area.  All special effects and stunts must be noted in advance on the call sheets.  </w:t>
      </w:r>
    </w:p>
    <w:p w:rsidR="000C3F1B" w:rsidRDefault="002557C2" w14:paraId="599AD565" w14:textId="77777777">
      <w:pPr>
        <w:numPr>
          <w:ilvl w:val="0"/>
          <w:numId w:val="9"/>
        </w:numPr>
        <w:spacing w:after="120" w:line="240" w:lineRule="auto"/>
        <w:rPr>
          <w:rFonts w:ascii="Arial" w:hAnsi="Arial" w:cs="Arial"/>
          <w:sz w:val="20"/>
          <w:szCs w:val="20"/>
        </w:rPr>
      </w:pPr>
      <w:r>
        <w:rPr>
          <w:rFonts w:ascii="Arial" w:hAnsi="Arial" w:cs="Arial"/>
          <w:sz w:val="20"/>
          <w:szCs w:val="20"/>
        </w:rPr>
        <w:t>Only persons authorized by the Special Effects and/or Stunt Coordinator are allowed in the area of the special effect or stunt.  Any applicable safety equipment and/or PPE such as, ear, eye and face protection or lexan for the camera department, must be provided to employees, as appropriate.</w:t>
      </w:r>
    </w:p>
    <w:p w:rsidR="000C3F1B" w:rsidRDefault="002557C2" w14:paraId="23F973F0"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There should be a designated “safe area” for all employees that do not need to be near the stunt or special effect to perform their job.  For persons that need to be in the vicinity, there must be an escape plan with designated routes.  Each employee should personally walk his/her closest route to become familiar with the area, in the event of an emergency.  </w:t>
      </w:r>
    </w:p>
    <w:p w:rsidR="000C3F1B" w:rsidRDefault="002557C2" w14:paraId="33E17569"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Atmospheric smokes and fogs must be documented in advance on the call sheet.  These artificial smokes, fogs and dust are regulated by different agencies which determine certain fogs and smoke that may be used in different situations, e.g., indoor use versus outdoor use.  The MSDS/SDS for the product being used must be on file and be made available to any employee upon request. </w:t>
      </w:r>
    </w:p>
    <w:p w:rsidR="000C3F1B" w:rsidRDefault="002557C2" w14:paraId="6B6211F6" w14:textId="77777777">
      <w:pPr>
        <w:spacing w:after="120" w:line="240" w:lineRule="auto"/>
        <w:rPr>
          <w:rFonts w:ascii="Arial" w:hAnsi="Arial" w:cs="Arial"/>
          <w:b/>
          <w:sz w:val="20"/>
          <w:szCs w:val="20"/>
        </w:rPr>
      </w:pPr>
      <w:r>
        <w:rPr>
          <w:rFonts w:ascii="Arial" w:hAnsi="Arial" w:cs="Arial"/>
          <w:b/>
          <w:sz w:val="20"/>
          <w:szCs w:val="20"/>
        </w:rPr>
        <w:t>WATER HAZARDS</w:t>
      </w:r>
    </w:p>
    <w:p w:rsidR="000C3F1B" w:rsidRDefault="002557C2" w14:paraId="2C57FBE3"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When working on or near water, an employee shall inform his/her supervisor if the employee cannot swim or has a fear of water.  All employees working in or from boats must wear an approved flotation device such as a life jacket. </w:t>
      </w:r>
    </w:p>
    <w:p w:rsidR="000C3F1B" w:rsidRDefault="002557C2" w14:paraId="4666EE22"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A water safety team, which may include safety spotters, divers and/or additional safety boats, should be used when filming on any body of water.  When filming in rivers or oceans, where strong currents may arise, additional safety measures such as nets or safety lines may be needed. </w:t>
      </w:r>
    </w:p>
    <w:p w:rsidR="000C3F1B" w:rsidRDefault="002557C2" w14:paraId="75CA70CE" w14:textId="77777777">
      <w:pPr>
        <w:numPr>
          <w:ilvl w:val="0"/>
          <w:numId w:val="24"/>
        </w:numPr>
        <w:spacing w:after="120" w:line="240" w:lineRule="auto"/>
        <w:rPr>
          <w:rFonts w:ascii="Arial" w:hAnsi="Arial" w:cs="Arial"/>
          <w:sz w:val="20"/>
          <w:szCs w:val="20"/>
        </w:rPr>
      </w:pPr>
      <w:r>
        <w:rPr>
          <w:rFonts w:ascii="Arial" w:hAnsi="Arial" w:cs="Arial"/>
          <w:sz w:val="20"/>
          <w:szCs w:val="20"/>
        </w:rPr>
        <w:t>When using watercraft, consult with the captain or marine coordinator regarding load and rider capacity limits.  Only required personnel should be on watercraft, all others should remain on land.</w:t>
      </w:r>
    </w:p>
    <w:p w:rsidR="000C3F1B" w:rsidRDefault="002557C2" w14:paraId="72568299"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If employees are going to enter the water, some precautions may be necessary such as water testing for health hazards or animal wranglers for aquatic life.  The production should always inquire about the conditions in the body of water and wildlife that may be present. </w:t>
      </w:r>
    </w:p>
    <w:p w:rsidR="000C3F1B" w:rsidRDefault="002557C2" w14:paraId="7BDD19D8" w14:textId="77777777">
      <w:pPr>
        <w:keepNext/>
        <w:keepLines/>
        <w:spacing w:after="120" w:line="240" w:lineRule="auto"/>
        <w:rPr>
          <w:rFonts w:ascii="Arial" w:hAnsi="Arial" w:cs="Arial"/>
          <w:b/>
          <w:sz w:val="20"/>
          <w:szCs w:val="20"/>
        </w:rPr>
      </w:pPr>
      <w:r>
        <w:rPr>
          <w:rFonts w:ascii="Arial" w:hAnsi="Arial" w:cs="Arial"/>
          <w:b/>
          <w:sz w:val="20"/>
          <w:szCs w:val="20"/>
        </w:rPr>
        <w:t>FIREARMS AND OTHER WEAPONS</w:t>
      </w:r>
    </w:p>
    <w:p w:rsidR="000C3F1B" w:rsidRDefault="002557C2" w14:paraId="6C3573D2" w14:textId="116948C8">
      <w:pPr>
        <w:numPr>
          <w:ilvl w:val="0"/>
          <w:numId w:val="25"/>
        </w:numPr>
        <w:spacing w:after="120" w:line="240" w:lineRule="auto"/>
        <w:rPr>
          <w:rFonts w:ascii="Arial" w:hAnsi="Arial" w:cs="Arial"/>
          <w:sz w:val="20"/>
          <w:szCs w:val="20"/>
        </w:rPr>
      </w:pPr>
      <w:r w:rsidRPr="4F0764E1" w:rsidR="002557C2">
        <w:rPr>
          <w:rFonts w:ascii="Arial" w:hAnsi="Arial" w:cs="Arial"/>
          <w:sz w:val="20"/>
          <w:szCs w:val="20"/>
        </w:rPr>
        <w:t xml:space="preserve">Firearms and weapons can only be </w:t>
      </w:r>
      <w:r w:rsidRPr="4F0764E1" w:rsidR="41AFB7E8">
        <w:rPr>
          <w:rFonts w:ascii="Arial" w:hAnsi="Arial" w:eastAsia="Arial" w:cs="Arial"/>
          <w:noProof w:val="0"/>
          <w:sz w:val="19"/>
          <w:szCs w:val="19"/>
          <w:lang w:val="en-US"/>
        </w:rPr>
        <w:t>managed by a qualified</w:t>
      </w:r>
      <w:r w:rsidRPr="4F0764E1" w:rsidR="002557C2">
        <w:rPr>
          <w:rFonts w:ascii="Arial" w:hAnsi="Arial" w:cs="Arial"/>
          <w:sz w:val="20"/>
          <w:szCs w:val="20"/>
        </w:rPr>
        <w:t xml:space="preserve"> Property Master or Armorer</w:t>
      </w:r>
      <w:r w:rsidRPr="4F0764E1" w:rsidR="002557C2">
        <w:rPr>
          <w:rFonts w:ascii="Arial" w:hAnsi="Arial" w:cs="Arial"/>
          <w:sz w:val="20"/>
          <w:szCs w:val="20"/>
        </w:rPr>
        <w:t xml:space="preserve">.  </w:t>
      </w:r>
      <w:r w:rsidRPr="4F0764E1" w:rsidR="002557C2">
        <w:rPr>
          <w:rFonts w:ascii="Arial" w:hAnsi="Arial" w:cs="Arial"/>
          <w:sz w:val="20"/>
          <w:szCs w:val="20"/>
        </w:rPr>
        <w:t xml:space="preserve">When firearms are used on set, the Property Master should meet individually with cast members involved in the scene to explain the types of weapons, safety features of each weapon and how it responds (i.e., a small handgun may only eject the cartridge 4 feet </w:t>
      </w:r>
      <w:r w:rsidRPr="4F0764E1" w:rsidR="002557C2">
        <w:rPr>
          <w:rFonts w:ascii="Arial" w:hAnsi="Arial" w:cs="Arial"/>
          <w:sz w:val="20"/>
          <w:szCs w:val="20"/>
        </w:rPr>
        <w:t>whereas</w:t>
      </w:r>
      <w:r w:rsidRPr="4F0764E1" w:rsidR="002557C2">
        <w:rPr>
          <w:rFonts w:ascii="Arial" w:hAnsi="Arial" w:cs="Arial"/>
          <w:sz w:val="20"/>
          <w:szCs w:val="20"/>
        </w:rPr>
        <w:t xml:space="preserve"> an automatic weapon may project the cartridge 15 feet). </w:t>
      </w:r>
    </w:p>
    <w:p w:rsidR="000C3F1B" w:rsidRDefault="002557C2" w14:paraId="59A91EF9" w14:textId="77777777">
      <w:pPr>
        <w:numPr>
          <w:ilvl w:val="0"/>
          <w:numId w:val="25"/>
        </w:numPr>
        <w:spacing w:after="120" w:line="240" w:lineRule="auto"/>
        <w:rPr>
          <w:rFonts w:ascii="Arial" w:hAnsi="Arial" w:cs="Arial"/>
          <w:sz w:val="20"/>
          <w:szCs w:val="20"/>
        </w:rPr>
      </w:pPr>
      <w:r w:rsidRPr="4F0764E1" w:rsidR="002557C2">
        <w:rPr>
          <w:rFonts w:ascii="Arial" w:hAnsi="Arial" w:cs="Arial"/>
          <w:sz w:val="20"/>
          <w:szCs w:val="20"/>
        </w:rPr>
        <w:t>Before the weapons are used on set, a safety meeting with all appropriate employees should be held to address any questions and safety concerns that may arise, such as camera and crew positions.  The Property Master should show the weapon to the affected employees so they have the opportunity to inspect the weapon.  A “safe zone area” should be designated for employees that do not need to be a part of the shot.</w:t>
      </w:r>
    </w:p>
    <w:p w:rsidR="000C3F1B" w:rsidRDefault="002557C2" w14:paraId="48160EA6" w14:textId="77777777">
      <w:pPr>
        <w:numPr>
          <w:ilvl w:val="0"/>
          <w:numId w:val="25"/>
        </w:numPr>
        <w:spacing w:after="120" w:line="240" w:lineRule="auto"/>
        <w:rPr>
          <w:rFonts w:ascii="Arial" w:hAnsi="Arial" w:cs="Arial"/>
          <w:sz w:val="20"/>
          <w:szCs w:val="20"/>
        </w:rPr>
      </w:pPr>
      <w:r w:rsidRPr="4F0764E1" w:rsidR="002557C2">
        <w:rPr>
          <w:rFonts w:ascii="Arial" w:hAnsi="Arial" w:cs="Arial"/>
          <w:sz w:val="20"/>
          <w:szCs w:val="20"/>
        </w:rPr>
        <w:t>Treat all weapons as though they are loaded and ready to use.  Do not play with weapons and never point one at anyone, including yourself.  Follow the directions of the Property Master and or Armorer regarding all weapons.</w:t>
      </w:r>
    </w:p>
    <w:p w:rsidR="000C3F1B" w:rsidRDefault="002557C2" w14:paraId="113CC821" w14:textId="77777777">
      <w:pPr>
        <w:numPr>
          <w:ilvl w:val="0"/>
          <w:numId w:val="25"/>
        </w:numPr>
        <w:spacing w:after="120" w:line="240" w:lineRule="auto"/>
        <w:rPr>
          <w:rFonts w:ascii="Arial" w:hAnsi="Arial" w:cs="Arial"/>
          <w:sz w:val="20"/>
          <w:szCs w:val="20"/>
        </w:rPr>
      </w:pPr>
      <w:r w:rsidRPr="4F0764E1" w:rsidR="002557C2">
        <w:rPr>
          <w:rFonts w:ascii="Arial" w:hAnsi="Arial" w:cs="Arial"/>
          <w:sz w:val="20"/>
          <w:szCs w:val="20"/>
        </w:rPr>
        <w:t>The use of firearms and other weapons may require special permits and or operator certifications.  All weapons must undergo thorough safety inspection, testing and cleaning on a daily basis by qualified personnel.</w:t>
      </w:r>
    </w:p>
    <w:p w:rsidR="000C3F1B" w:rsidRDefault="002557C2" w14:paraId="63D65AF3" w14:textId="77777777">
      <w:pPr>
        <w:keepNext/>
        <w:keepLines/>
        <w:spacing w:after="120" w:line="240" w:lineRule="auto"/>
        <w:rPr>
          <w:rFonts w:ascii="Arial" w:hAnsi="Arial" w:cs="Arial"/>
          <w:b/>
          <w:sz w:val="20"/>
          <w:szCs w:val="20"/>
        </w:rPr>
      </w:pPr>
      <w:r>
        <w:rPr>
          <w:rFonts w:ascii="Arial" w:hAnsi="Arial" w:cs="Arial"/>
          <w:b/>
          <w:sz w:val="20"/>
          <w:szCs w:val="20"/>
        </w:rPr>
        <w:t>ANIMALS</w:t>
      </w:r>
    </w:p>
    <w:p w:rsidR="000C3F1B" w:rsidRDefault="002557C2" w14:paraId="316C08A0" w14:textId="77777777">
      <w:pPr>
        <w:keepNext/>
        <w:keepLines/>
        <w:numPr>
          <w:ilvl w:val="0"/>
          <w:numId w:val="26"/>
        </w:numPr>
        <w:spacing w:after="120" w:line="240" w:lineRule="auto"/>
        <w:rPr>
          <w:rFonts w:ascii="Arial" w:hAnsi="Arial" w:cs="Arial"/>
          <w:sz w:val="20"/>
          <w:szCs w:val="20"/>
        </w:rPr>
      </w:pPr>
      <w:r>
        <w:rPr>
          <w:rFonts w:ascii="Arial" w:hAnsi="Arial" w:cs="Arial"/>
          <w:sz w:val="20"/>
          <w:szCs w:val="20"/>
        </w:rPr>
        <w:t xml:space="preserve">To ensure the safety of all cast and crew, as well as the animals, only qualified professional trainers and/or handlers should be allowed to work with animals on productions.  </w:t>
      </w:r>
    </w:p>
    <w:p w:rsidR="000C3F1B" w:rsidRDefault="002557C2" w14:paraId="1893AEA1"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When animals are used in filming, it should be noted on the call sheet or otherwise posted to inform employees. </w:t>
      </w:r>
    </w:p>
    <w:p w:rsidR="000C3F1B" w:rsidRDefault="002557C2" w14:paraId="749F1B6B"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Before the animal is brought to set, the wrangler or trainer should hold a safety meeting informing all employees of all safety concerns and precautions to be taken when working around the animal. </w:t>
      </w:r>
    </w:p>
    <w:p w:rsidR="000C3F1B" w:rsidRDefault="002557C2" w14:paraId="16EBDC46"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Production should restrict access to necessary employees only and post “closed set” signs whenever possible to help maintain minimal employee exposure.   </w:t>
      </w:r>
    </w:p>
    <w:p w:rsidR="000C3F1B" w:rsidRDefault="002557C2" w14:paraId="716E1B67" w14:textId="77777777">
      <w:pPr>
        <w:numPr>
          <w:ilvl w:val="0"/>
          <w:numId w:val="26"/>
        </w:numPr>
        <w:spacing w:after="120" w:line="240" w:lineRule="auto"/>
        <w:rPr>
          <w:rFonts w:ascii="Arial" w:hAnsi="Arial" w:cs="Arial"/>
          <w:sz w:val="20"/>
          <w:szCs w:val="20"/>
        </w:rPr>
      </w:pPr>
      <w:r>
        <w:rPr>
          <w:rFonts w:ascii="Arial" w:hAnsi="Arial" w:cs="Arial"/>
          <w:sz w:val="20"/>
          <w:szCs w:val="20"/>
        </w:rPr>
        <w:t>Do not feed, pet or play with any animal without the permission and direct supervision of its trainer or handler.  Defer to the animal trainers at all times.</w:t>
      </w:r>
    </w:p>
    <w:p w:rsidR="000C3F1B" w:rsidRDefault="002557C2" w14:paraId="281E448B"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When working with certain animals, it may be necessary to cable, fence or cage the animals to protect employees from potential harm.  </w:t>
      </w:r>
    </w:p>
    <w:p w:rsidR="000C3F1B" w:rsidRDefault="000C3F1B" w14:paraId="2C38415E" w14:textId="77777777">
      <w:pPr>
        <w:spacing w:after="0" w:line="240" w:lineRule="auto"/>
        <w:sectPr w:rsidR="000C3F1B">
          <w:footerReference w:type="default" r:id="rId17"/>
          <w:pgSz w:w="12240" w:h="15840" w:orient="portrait"/>
          <w:pgMar w:top="1440" w:right="1440" w:bottom="1080" w:left="1440" w:header="720" w:footer="720" w:gutter="0"/>
          <w:pgNumType w:start="1"/>
          <w:cols w:space="720"/>
          <w:docGrid w:linePitch="360"/>
        </w:sectPr>
      </w:pPr>
    </w:p>
    <w:p w:rsidR="000C3F1B" w:rsidRDefault="000C3F1B" w14:paraId="053087D2" w14:textId="77777777">
      <w:pPr>
        <w:spacing w:after="0" w:line="240" w:lineRule="auto"/>
      </w:pPr>
    </w:p>
    <w:p w:rsidR="000C3F1B" w:rsidRDefault="002557C2" w14:paraId="31D74082" w14:textId="77777777">
      <w:pPr>
        <w:spacing w:after="0" w:line="240" w:lineRule="auto"/>
        <w:jc w:val="center"/>
        <w:rPr>
          <w:rFonts w:ascii="Arial" w:hAnsi="Arial" w:cs="Arial"/>
          <w:sz w:val="52"/>
          <w:szCs w:val="52"/>
        </w:rPr>
      </w:pPr>
      <w:r>
        <w:rPr>
          <w:rFonts w:ascii="Arial" w:hAnsi="Arial" w:cs="Arial"/>
          <w:sz w:val="52"/>
          <w:szCs w:val="52"/>
        </w:rPr>
        <w:t xml:space="preserve">Appendix B </w:t>
      </w:r>
    </w:p>
    <w:p w:rsidR="000C3F1B" w:rsidRDefault="002557C2" w14:paraId="29D27E10" w14:textId="77777777">
      <w:pPr>
        <w:spacing w:after="0" w:line="240" w:lineRule="auto"/>
        <w:jc w:val="center"/>
        <w:rPr>
          <w:rFonts w:ascii="Arial" w:hAnsi="Arial" w:cs="Arial"/>
          <w:sz w:val="52"/>
          <w:szCs w:val="52"/>
        </w:rPr>
      </w:pPr>
      <w:r>
        <w:rPr>
          <w:rFonts w:ascii="Arial" w:hAnsi="Arial" w:cs="Arial"/>
          <w:sz w:val="52"/>
          <w:szCs w:val="52"/>
        </w:rPr>
        <w:t>Hazard Notification Form</w:t>
      </w:r>
    </w:p>
    <w:p w:rsidR="000C3F1B" w:rsidRDefault="000C3F1B" w14:paraId="0B3B068E" w14:textId="77777777">
      <w:pPr>
        <w:pStyle w:val="Heading5"/>
        <w:tabs>
          <w:tab w:val="left" w:pos="0"/>
        </w:tabs>
        <w:jc w:val="center"/>
        <w:rPr>
          <w:caps/>
          <w:sz w:val="28"/>
        </w:rPr>
        <w:sectPr w:rsidR="000C3F1B">
          <w:footerReference w:type="default" r:id="rId18"/>
          <w:pgSz w:w="12240" w:h="15840" w:orient="portrait"/>
          <w:pgMar w:top="1440" w:right="1440" w:bottom="1080" w:left="1440" w:header="720" w:footer="720" w:gutter="0"/>
          <w:cols w:space="720"/>
          <w:vAlign w:val="center"/>
          <w:docGrid w:linePitch="360"/>
        </w:sectPr>
      </w:pPr>
    </w:p>
    <w:p w:rsidR="000C3F1B" w:rsidRDefault="002557C2" w14:paraId="727727C9" w14:textId="77777777">
      <w:pPr>
        <w:pStyle w:val="Heading5"/>
        <w:tabs>
          <w:tab w:val="left" w:pos="0"/>
        </w:tabs>
        <w:jc w:val="center"/>
        <w:rPr>
          <w:caps/>
          <w:sz w:val="28"/>
        </w:rPr>
      </w:pPr>
      <w:r>
        <w:rPr>
          <w:caps/>
          <w:sz w:val="28"/>
        </w:rPr>
        <w:t>HAZARD NOTIFICATION</w:t>
      </w:r>
    </w:p>
    <w:p w:rsidR="000C3F1B" w:rsidRDefault="002557C2" w14:paraId="603E3EAE" w14:textId="77777777">
      <w:pPr>
        <w:spacing w:before="80" w:after="0"/>
        <w:rPr>
          <w:sz w:val="20"/>
          <w:szCs w:val="20"/>
        </w:rPr>
      </w:pPr>
      <w:r>
        <w:rPr>
          <w:sz w:val="20"/>
          <w:szCs w:val="20"/>
        </w:rPr>
        <w:t xml:space="preserve">This form is designed to be used by employees to report any potential hazards or unsafe acts or conditions observed as part of the production.  The reporting employee </w:t>
      </w:r>
      <w:r>
        <w:rPr>
          <w:b/>
          <w:bCs/>
          <w:sz w:val="20"/>
          <w:szCs w:val="20"/>
          <w:u w:val="single"/>
        </w:rPr>
        <w:t>is not</w:t>
      </w:r>
      <w:r>
        <w:rPr>
          <w:sz w:val="20"/>
          <w:szCs w:val="20"/>
        </w:rPr>
        <w:t xml:space="preserve"> required to sign his/her name to the form.  Turn in the form </w:t>
      </w:r>
      <w:r>
        <w:rPr>
          <w:i/>
          <w:iCs/>
          <w:sz w:val="20"/>
          <w:szCs w:val="20"/>
        </w:rPr>
        <w:t>(may be done anonymously)</w:t>
      </w:r>
      <w:r>
        <w:rPr>
          <w:sz w:val="20"/>
          <w:szCs w:val="20"/>
        </w:rPr>
        <w:t xml:space="preserve"> to your immediate supervisor.  To those who receive this form – </w:t>
      </w:r>
      <w:r>
        <w:rPr>
          <w:b/>
          <w:sz w:val="20"/>
          <w:szCs w:val="20"/>
          <w:u w:val="single"/>
        </w:rPr>
        <w:t>a copy must be forwarded to the Safety Program Director.</w:t>
      </w:r>
    </w:p>
    <w:p w:rsidR="000C3F1B" w:rsidRDefault="002557C2" w14:paraId="4EF7925F" w14:textId="77777777">
      <w:pPr>
        <w:spacing w:before="80" w:after="0"/>
        <w:rPr>
          <w:sz w:val="20"/>
          <w:szCs w:val="20"/>
          <w:u w:val="single"/>
        </w:rPr>
      </w:pPr>
      <w:r>
        <w:rPr>
          <w:sz w:val="20"/>
          <w:szCs w:val="20"/>
        </w:rPr>
        <w:t xml:space="preserve">Production Title: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0C3F1B" w:rsidRDefault="002557C2" w14:paraId="0AB71557" w14:textId="77777777">
      <w:pPr>
        <w:spacing w:before="80" w:after="0"/>
        <w:rPr>
          <w:sz w:val="20"/>
          <w:szCs w:val="20"/>
          <w:u w:val="single"/>
        </w:rPr>
      </w:pPr>
      <w:r>
        <w:rPr>
          <w:sz w:val="20"/>
          <w:szCs w:val="20"/>
        </w:rPr>
        <w:t xml:space="preserve">Date Observed: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0C3F1B" w:rsidRDefault="002557C2" w14:paraId="2CBA6161" w14:textId="77777777">
      <w:pPr>
        <w:spacing w:before="80" w:after="0"/>
        <w:rPr>
          <w:sz w:val="20"/>
          <w:szCs w:val="20"/>
        </w:rPr>
      </w:pPr>
      <w:r>
        <w:rPr>
          <w:sz w:val="20"/>
          <w:szCs w:val="20"/>
        </w:rPr>
        <w:t xml:space="preserve">Time Observed: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w:t>
      </w:r>
      <w:r w:rsidR="00B436D7">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4F7523">
        <w:rPr>
          <w:sz w:val="20"/>
          <w:szCs w:val="20"/>
        </w:rPr>
      </w:r>
      <w:r w:rsidR="004F7523">
        <w:rPr>
          <w:sz w:val="20"/>
          <w:szCs w:val="20"/>
        </w:rPr>
        <w:fldChar w:fldCharType="separate"/>
      </w:r>
      <w:r w:rsidR="00B436D7">
        <w:rPr>
          <w:sz w:val="20"/>
          <w:szCs w:val="20"/>
        </w:rPr>
        <w:fldChar w:fldCharType="end"/>
      </w:r>
      <w:r>
        <w:rPr>
          <w:sz w:val="20"/>
          <w:szCs w:val="20"/>
        </w:rPr>
        <w:t xml:space="preserve">AM    </w:t>
      </w:r>
      <w:r w:rsidR="00B436D7">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F7523">
        <w:rPr>
          <w:sz w:val="20"/>
          <w:szCs w:val="20"/>
        </w:rPr>
      </w:r>
      <w:r w:rsidR="004F7523">
        <w:rPr>
          <w:sz w:val="20"/>
          <w:szCs w:val="20"/>
        </w:rPr>
        <w:fldChar w:fldCharType="separate"/>
      </w:r>
      <w:r w:rsidR="00B436D7">
        <w:rPr>
          <w:sz w:val="20"/>
          <w:szCs w:val="20"/>
        </w:rPr>
        <w:fldChar w:fldCharType="end"/>
      </w:r>
      <w:r>
        <w:rPr>
          <w:sz w:val="20"/>
          <w:szCs w:val="20"/>
        </w:rPr>
        <w:t>PM</w:t>
      </w:r>
    </w:p>
    <w:p w:rsidR="000C3F1B" w:rsidRDefault="002557C2" w14:paraId="0536979D" w14:textId="77777777">
      <w:pPr>
        <w:spacing w:before="80" w:after="0"/>
        <w:rPr>
          <w:sz w:val="20"/>
          <w:szCs w:val="20"/>
          <w:u w:val="single"/>
        </w:rPr>
      </w:pPr>
      <w:r>
        <w:rPr>
          <w:sz w:val="20"/>
          <w:szCs w:val="20"/>
        </w:rPr>
        <w:t xml:space="preserve">Location (be specific):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0C3F1B" w:rsidRDefault="002557C2" w14:paraId="1A631F8E" w14:textId="77777777">
      <w:pPr>
        <w:spacing w:before="80" w:after="0"/>
        <w:jc w:val="center"/>
        <w:rPr>
          <w:sz w:val="20"/>
          <w:szCs w:val="20"/>
        </w:rPr>
      </w:pPr>
      <w:r>
        <w:rPr>
          <w:sz w:val="20"/>
          <w:szCs w:val="20"/>
        </w:rPr>
        <w:t>Describe Hazard or Unsafe Condition or Act:</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0C3F1B" w14:paraId="091A9515" w14:textId="77777777">
        <w:trPr>
          <w:trHeight w:val="240"/>
        </w:trPr>
        <w:tc>
          <w:tcPr>
            <w:tcW w:w="10170" w:type="dxa"/>
            <w:tcBorders>
              <w:top w:val="nil"/>
              <w:left w:val="nil"/>
              <w:bottom w:val="single" w:color="auto" w:sz="4" w:space="0"/>
              <w:right w:val="nil"/>
            </w:tcBorders>
          </w:tcPr>
          <w:p w:rsidR="000C3F1B" w:rsidRDefault="000C3F1B" w14:paraId="67BE42EE" w14:textId="77777777">
            <w:pPr>
              <w:tabs>
                <w:tab w:val="left" w:pos="1890"/>
                <w:tab w:val="left" w:pos="6480"/>
                <w:tab w:val="left" w:pos="8280"/>
                <w:tab w:val="left" w:pos="9180"/>
              </w:tabs>
              <w:spacing w:before="120" w:after="0"/>
              <w:jc w:val="right"/>
              <w:rPr>
                <w:sz w:val="20"/>
                <w:szCs w:val="20"/>
              </w:rPr>
            </w:pPr>
          </w:p>
        </w:tc>
      </w:tr>
      <w:tr w:rsidR="000C3F1B" w14:paraId="3AF14F18" w14:textId="77777777">
        <w:trPr>
          <w:trHeight w:val="240"/>
        </w:trPr>
        <w:tc>
          <w:tcPr>
            <w:tcW w:w="10170" w:type="dxa"/>
            <w:tcBorders>
              <w:top w:val="single" w:color="auto" w:sz="4" w:space="0"/>
              <w:left w:val="nil"/>
              <w:bottom w:val="single" w:color="auto" w:sz="4" w:space="0"/>
              <w:right w:val="nil"/>
            </w:tcBorders>
          </w:tcPr>
          <w:p w:rsidR="000C3F1B" w:rsidRDefault="000C3F1B" w14:paraId="5BD5FA54" w14:textId="77777777">
            <w:pPr>
              <w:tabs>
                <w:tab w:val="left" w:pos="1890"/>
                <w:tab w:val="left" w:pos="6480"/>
                <w:tab w:val="left" w:pos="8280"/>
                <w:tab w:val="left" w:pos="9180"/>
              </w:tabs>
              <w:spacing w:before="120" w:after="0"/>
              <w:jc w:val="right"/>
              <w:rPr>
                <w:sz w:val="20"/>
                <w:szCs w:val="20"/>
              </w:rPr>
            </w:pPr>
          </w:p>
        </w:tc>
      </w:tr>
      <w:tr w:rsidR="000C3F1B" w14:paraId="3EE626BC" w14:textId="77777777">
        <w:trPr>
          <w:trHeight w:val="240"/>
        </w:trPr>
        <w:tc>
          <w:tcPr>
            <w:tcW w:w="10170" w:type="dxa"/>
            <w:tcBorders>
              <w:top w:val="single" w:color="auto" w:sz="4" w:space="0"/>
              <w:left w:val="nil"/>
              <w:bottom w:val="single" w:color="auto" w:sz="4" w:space="0"/>
              <w:right w:val="nil"/>
            </w:tcBorders>
          </w:tcPr>
          <w:p w:rsidR="000C3F1B" w:rsidRDefault="000C3F1B" w14:paraId="567418BE" w14:textId="77777777">
            <w:pPr>
              <w:tabs>
                <w:tab w:val="left" w:pos="1890"/>
                <w:tab w:val="left" w:pos="6480"/>
                <w:tab w:val="left" w:pos="8280"/>
                <w:tab w:val="left" w:pos="9180"/>
              </w:tabs>
              <w:spacing w:before="120" w:after="0"/>
              <w:jc w:val="right"/>
              <w:rPr>
                <w:sz w:val="20"/>
                <w:szCs w:val="20"/>
              </w:rPr>
            </w:pPr>
          </w:p>
        </w:tc>
      </w:tr>
      <w:tr w:rsidR="000C3F1B" w14:paraId="38AD1CB9" w14:textId="77777777">
        <w:trPr>
          <w:trHeight w:val="240"/>
        </w:trPr>
        <w:tc>
          <w:tcPr>
            <w:tcW w:w="10170" w:type="dxa"/>
            <w:tcBorders>
              <w:top w:val="single" w:color="auto" w:sz="4" w:space="0"/>
              <w:left w:val="nil"/>
              <w:bottom w:val="single" w:color="auto" w:sz="4" w:space="0"/>
              <w:right w:val="nil"/>
            </w:tcBorders>
          </w:tcPr>
          <w:p w:rsidR="000C3F1B" w:rsidRDefault="000C3F1B" w14:paraId="1E68E1DA" w14:textId="77777777">
            <w:pPr>
              <w:tabs>
                <w:tab w:val="left" w:pos="1890"/>
                <w:tab w:val="left" w:pos="6480"/>
                <w:tab w:val="left" w:pos="8280"/>
                <w:tab w:val="left" w:pos="9180"/>
              </w:tabs>
              <w:spacing w:before="120" w:after="0"/>
              <w:jc w:val="right"/>
              <w:rPr>
                <w:sz w:val="20"/>
                <w:szCs w:val="20"/>
              </w:rPr>
            </w:pPr>
          </w:p>
        </w:tc>
      </w:tr>
      <w:tr w:rsidR="000C3F1B" w14:paraId="2C5B0D64" w14:textId="77777777">
        <w:trPr>
          <w:trHeight w:val="240"/>
        </w:trPr>
        <w:tc>
          <w:tcPr>
            <w:tcW w:w="10170" w:type="dxa"/>
            <w:tcBorders>
              <w:top w:val="single" w:color="auto" w:sz="4" w:space="0"/>
              <w:left w:val="nil"/>
              <w:bottom w:val="single" w:color="auto" w:sz="4" w:space="0"/>
              <w:right w:val="nil"/>
            </w:tcBorders>
          </w:tcPr>
          <w:p w:rsidR="000C3F1B" w:rsidRDefault="000C3F1B" w14:paraId="6433A558" w14:textId="77777777">
            <w:pPr>
              <w:tabs>
                <w:tab w:val="left" w:pos="1890"/>
                <w:tab w:val="left" w:pos="6480"/>
                <w:tab w:val="left" w:pos="8280"/>
                <w:tab w:val="left" w:pos="9180"/>
              </w:tabs>
              <w:spacing w:before="120" w:after="0"/>
              <w:jc w:val="right"/>
              <w:rPr>
                <w:sz w:val="20"/>
                <w:szCs w:val="20"/>
              </w:rPr>
            </w:pPr>
          </w:p>
        </w:tc>
      </w:tr>
    </w:tbl>
    <w:p w:rsidR="000C3F1B" w:rsidRDefault="000C3F1B" w14:paraId="3C1D88CC" w14:textId="77777777">
      <w:pPr>
        <w:spacing w:after="0"/>
        <w:jc w:val="center"/>
        <w:rPr>
          <w:sz w:val="20"/>
          <w:szCs w:val="20"/>
        </w:rPr>
      </w:pPr>
    </w:p>
    <w:p w:rsidR="000C3F1B" w:rsidRDefault="002557C2" w14:paraId="5415E149" w14:textId="77777777">
      <w:pPr>
        <w:spacing w:after="0"/>
        <w:jc w:val="center"/>
        <w:rPr>
          <w:sz w:val="20"/>
          <w:szCs w:val="20"/>
        </w:rPr>
      </w:pPr>
      <w:r>
        <w:rPr>
          <w:sz w:val="20"/>
          <w:szCs w:val="20"/>
        </w:rPr>
        <w:t>Action Taken:</w:t>
      </w:r>
    </w:p>
    <w:p w:rsidR="000C3F1B" w:rsidRDefault="002557C2" w14:paraId="66708BED" w14:textId="77777777">
      <w:pPr>
        <w:spacing w:after="0"/>
        <w:jc w:val="center"/>
        <w:rPr>
          <w:sz w:val="20"/>
          <w:szCs w:val="20"/>
        </w:rPr>
      </w:pPr>
      <w:r>
        <w:rPr>
          <w:sz w:val="20"/>
          <w:szCs w:val="20"/>
        </w:rPr>
        <w:t>(note any immediate action taken to minimize risk)</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0C3F1B" w14:paraId="6888FB70" w14:textId="77777777">
        <w:trPr>
          <w:cantSplit/>
          <w:trHeight w:val="384"/>
        </w:trPr>
        <w:tc>
          <w:tcPr>
            <w:tcW w:w="10170" w:type="dxa"/>
            <w:tcBorders>
              <w:top w:val="nil"/>
              <w:left w:val="nil"/>
              <w:bottom w:val="single" w:color="auto" w:sz="4" w:space="0"/>
              <w:right w:val="nil"/>
            </w:tcBorders>
          </w:tcPr>
          <w:p w:rsidR="000C3F1B" w:rsidRDefault="000C3F1B" w14:paraId="06B4FE35" w14:textId="77777777">
            <w:pPr>
              <w:tabs>
                <w:tab w:val="left" w:pos="1890"/>
                <w:tab w:val="left" w:pos="6480"/>
                <w:tab w:val="left" w:pos="8280"/>
                <w:tab w:val="left" w:pos="9180"/>
              </w:tabs>
              <w:spacing w:before="120" w:after="0"/>
              <w:jc w:val="right"/>
              <w:rPr>
                <w:sz w:val="20"/>
                <w:szCs w:val="20"/>
              </w:rPr>
            </w:pPr>
          </w:p>
        </w:tc>
      </w:tr>
      <w:tr w:rsidR="000C3F1B" w14:paraId="567C2651"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6A22DCC3" w14:textId="77777777">
            <w:pPr>
              <w:tabs>
                <w:tab w:val="left" w:pos="1890"/>
                <w:tab w:val="left" w:pos="6480"/>
                <w:tab w:val="left" w:pos="8280"/>
                <w:tab w:val="left" w:pos="9180"/>
              </w:tabs>
              <w:spacing w:before="120" w:after="0"/>
              <w:jc w:val="right"/>
              <w:rPr>
                <w:sz w:val="20"/>
                <w:szCs w:val="20"/>
              </w:rPr>
            </w:pPr>
          </w:p>
        </w:tc>
      </w:tr>
      <w:tr w:rsidR="000C3F1B" w14:paraId="1188C9A8"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73D6C677" w14:textId="77777777">
            <w:pPr>
              <w:tabs>
                <w:tab w:val="left" w:pos="1890"/>
                <w:tab w:val="left" w:pos="6480"/>
                <w:tab w:val="left" w:pos="8280"/>
                <w:tab w:val="left" w:pos="9180"/>
              </w:tabs>
              <w:spacing w:before="120" w:after="0"/>
              <w:jc w:val="right"/>
              <w:rPr>
                <w:sz w:val="20"/>
                <w:szCs w:val="20"/>
              </w:rPr>
            </w:pPr>
          </w:p>
        </w:tc>
      </w:tr>
      <w:tr w:rsidR="000C3F1B" w14:paraId="4E2A06B1"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47ACE069" w14:textId="77777777">
            <w:pPr>
              <w:tabs>
                <w:tab w:val="left" w:pos="1890"/>
                <w:tab w:val="left" w:pos="6480"/>
                <w:tab w:val="left" w:pos="8280"/>
                <w:tab w:val="left" w:pos="9180"/>
              </w:tabs>
              <w:spacing w:before="120" w:after="0"/>
              <w:jc w:val="right"/>
              <w:rPr>
                <w:sz w:val="20"/>
                <w:szCs w:val="20"/>
              </w:rPr>
            </w:pPr>
          </w:p>
        </w:tc>
      </w:tr>
      <w:tr w:rsidR="000C3F1B" w14:paraId="31BBF95A"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3D4F9961" w14:textId="77777777">
            <w:pPr>
              <w:tabs>
                <w:tab w:val="left" w:pos="1890"/>
                <w:tab w:val="left" w:pos="6480"/>
                <w:tab w:val="left" w:pos="8280"/>
                <w:tab w:val="left" w:pos="9180"/>
              </w:tabs>
              <w:spacing w:before="120" w:after="0"/>
              <w:jc w:val="right"/>
              <w:rPr>
                <w:sz w:val="20"/>
                <w:szCs w:val="20"/>
              </w:rPr>
            </w:pPr>
          </w:p>
        </w:tc>
      </w:tr>
    </w:tbl>
    <w:p w:rsidR="000C3F1B" w:rsidRDefault="000C3F1B" w14:paraId="1359C6BE" w14:textId="77777777">
      <w:pPr>
        <w:spacing w:after="0"/>
        <w:jc w:val="center"/>
        <w:rPr>
          <w:sz w:val="20"/>
          <w:szCs w:val="20"/>
        </w:rPr>
      </w:pPr>
    </w:p>
    <w:p w:rsidR="000C3F1B" w:rsidRDefault="002557C2" w14:paraId="762A20B7" w14:textId="77777777">
      <w:pPr>
        <w:spacing w:after="0"/>
        <w:jc w:val="center"/>
        <w:rPr>
          <w:sz w:val="20"/>
          <w:szCs w:val="20"/>
        </w:rPr>
      </w:pPr>
      <w:r>
        <w:rPr>
          <w:sz w:val="20"/>
          <w:szCs w:val="20"/>
        </w:rPr>
        <w:t>Suggestions for Corrective Action:</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0C3F1B" w14:paraId="38C83060" w14:textId="77777777">
        <w:trPr>
          <w:cantSplit/>
          <w:trHeight w:val="384"/>
        </w:trPr>
        <w:tc>
          <w:tcPr>
            <w:tcW w:w="10170" w:type="dxa"/>
            <w:tcBorders>
              <w:top w:val="nil"/>
              <w:left w:val="nil"/>
              <w:bottom w:val="single" w:color="auto" w:sz="4" w:space="0"/>
              <w:right w:val="nil"/>
            </w:tcBorders>
          </w:tcPr>
          <w:p w:rsidR="000C3F1B" w:rsidRDefault="000C3F1B" w14:paraId="49360770" w14:textId="77777777">
            <w:pPr>
              <w:tabs>
                <w:tab w:val="left" w:pos="1890"/>
                <w:tab w:val="left" w:pos="6480"/>
                <w:tab w:val="left" w:pos="8280"/>
                <w:tab w:val="left" w:pos="9180"/>
              </w:tabs>
              <w:spacing w:before="120" w:after="0"/>
              <w:jc w:val="right"/>
              <w:rPr>
                <w:sz w:val="20"/>
                <w:szCs w:val="20"/>
              </w:rPr>
            </w:pPr>
          </w:p>
        </w:tc>
      </w:tr>
      <w:tr w:rsidR="000C3F1B" w14:paraId="2DC9AEB7"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72F4A0CC" w14:textId="77777777">
            <w:pPr>
              <w:tabs>
                <w:tab w:val="left" w:pos="1890"/>
                <w:tab w:val="left" w:pos="6480"/>
                <w:tab w:val="left" w:pos="8280"/>
                <w:tab w:val="left" w:pos="9180"/>
              </w:tabs>
              <w:spacing w:before="120" w:after="0"/>
              <w:jc w:val="right"/>
              <w:rPr>
                <w:sz w:val="20"/>
                <w:szCs w:val="20"/>
              </w:rPr>
            </w:pPr>
          </w:p>
        </w:tc>
      </w:tr>
      <w:tr w:rsidR="000C3F1B" w14:paraId="1E55A2CF"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2D407F05" w14:textId="77777777">
            <w:pPr>
              <w:tabs>
                <w:tab w:val="left" w:pos="1890"/>
                <w:tab w:val="left" w:pos="6480"/>
                <w:tab w:val="left" w:pos="8280"/>
                <w:tab w:val="left" w:pos="9180"/>
              </w:tabs>
              <w:spacing w:before="120" w:after="0"/>
              <w:jc w:val="right"/>
              <w:rPr>
                <w:sz w:val="20"/>
                <w:szCs w:val="20"/>
              </w:rPr>
            </w:pPr>
          </w:p>
        </w:tc>
      </w:tr>
      <w:tr w:rsidR="000C3F1B" w14:paraId="5FE10080"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56539752" w14:textId="77777777">
            <w:pPr>
              <w:tabs>
                <w:tab w:val="left" w:pos="1890"/>
                <w:tab w:val="left" w:pos="6480"/>
                <w:tab w:val="left" w:pos="8280"/>
                <w:tab w:val="left" w:pos="9180"/>
              </w:tabs>
              <w:spacing w:before="120" w:after="0"/>
              <w:jc w:val="right"/>
              <w:rPr>
                <w:sz w:val="20"/>
                <w:szCs w:val="20"/>
              </w:rPr>
            </w:pPr>
          </w:p>
        </w:tc>
      </w:tr>
      <w:tr w:rsidR="000C3F1B" w14:paraId="1D78AD8E" w14:textId="77777777">
        <w:trPr>
          <w:cantSplit/>
          <w:trHeight w:val="197"/>
        </w:trPr>
        <w:tc>
          <w:tcPr>
            <w:tcW w:w="10170" w:type="dxa"/>
            <w:tcBorders>
              <w:top w:val="single" w:color="auto" w:sz="4" w:space="0"/>
              <w:left w:val="nil"/>
              <w:bottom w:val="single" w:color="auto" w:sz="4" w:space="0"/>
              <w:right w:val="nil"/>
            </w:tcBorders>
          </w:tcPr>
          <w:p w:rsidR="000C3F1B" w:rsidRDefault="000C3F1B" w14:paraId="55DD14ED" w14:textId="77777777">
            <w:pPr>
              <w:tabs>
                <w:tab w:val="left" w:pos="1890"/>
                <w:tab w:val="left" w:pos="6480"/>
                <w:tab w:val="left" w:pos="8280"/>
                <w:tab w:val="left" w:pos="9180"/>
              </w:tabs>
              <w:spacing w:before="120" w:after="0"/>
              <w:jc w:val="right"/>
              <w:rPr>
                <w:sz w:val="20"/>
                <w:szCs w:val="20"/>
              </w:rPr>
            </w:pPr>
          </w:p>
        </w:tc>
      </w:tr>
    </w:tbl>
    <w:p w:rsidR="000C3F1B" w:rsidRDefault="002557C2" w14:paraId="39A6D1D1" w14:textId="77777777">
      <w:pPr>
        <w:spacing w:before="120" w:after="0"/>
        <w:jc w:val="center"/>
        <w:rPr>
          <w:sz w:val="20"/>
          <w:szCs w:val="20"/>
        </w:rPr>
      </w:pPr>
      <w:r>
        <w:rPr>
          <w:sz w:val="20"/>
          <w:szCs w:val="20"/>
        </w:rPr>
        <w:t>USE REVERSE SIDE IF NECESSARY</w:t>
      </w:r>
    </w:p>
    <w:p w:rsidR="000C3F1B" w:rsidRDefault="000C3F1B" w14:paraId="4FCBFF5D" w14:textId="77777777">
      <w:pPr>
        <w:spacing w:before="120" w:after="0"/>
        <w:jc w:val="center"/>
        <w:rPr>
          <w:rFonts w:ascii="Arial" w:hAnsi="Arial" w:cs="Arial"/>
          <w:b/>
          <w:sz w:val="28"/>
          <w:szCs w:val="28"/>
        </w:rPr>
        <w:sectPr w:rsidR="000C3F1B">
          <w:footerReference w:type="default" r:id="rId19"/>
          <w:pgSz w:w="12240" w:h="15840" w:orient="portrait"/>
          <w:pgMar w:top="1440" w:right="1440" w:bottom="1080" w:left="1440" w:header="720" w:footer="720" w:gutter="0"/>
          <w:pgNumType w:start="1"/>
          <w:cols w:space="720"/>
          <w:docGrid w:linePitch="360"/>
        </w:sectPr>
      </w:pPr>
    </w:p>
    <w:p w:rsidR="000C3F1B" w:rsidRDefault="002557C2" w14:paraId="601074B7" w14:textId="77777777">
      <w:pPr>
        <w:spacing w:before="120" w:after="240"/>
        <w:jc w:val="center"/>
        <w:rPr>
          <w:rFonts w:ascii="Arial" w:hAnsi="Arial" w:cs="Arial"/>
          <w:b/>
          <w:sz w:val="28"/>
          <w:szCs w:val="28"/>
        </w:rPr>
      </w:pPr>
      <w:r w:rsidRPr="4F0764E1" w:rsidR="002557C2">
        <w:rPr>
          <w:rFonts w:ascii="Arial" w:hAnsi="Arial" w:cs="Arial"/>
          <w:b w:val="1"/>
          <w:bCs w:val="1"/>
          <w:sz w:val="28"/>
          <w:szCs w:val="28"/>
        </w:rPr>
        <w:t>APPENDIX C:  SAFETY BULLETINS</w:t>
      </w:r>
    </w:p>
    <w:p w:rsidR="1A409626" w:rsidP="4F0764E1" w:rsidRDefault="1A409626" w14:paraId="1844758C" w14:textId="63962473">
      <w:pPr>
        <w:spacing w:after="200" w:line="276" w:lineRule="auto"/>
        <w:rPr>
          <w:rFonts w:ascii="Arial" w:hAnsi="Arial" w:eastAsia="Arial" w:cs="Arial"/>
          <w:noProof w:val="0"/>
          <w:sz w:val="24"/>
          <w:szCs w:val="24"/>
          <w:lang w:val="en-US"/>
        </w:rPr>
      </w:pPr>
      <w:r w:rsidRPr="4F0764E1" w:rsidR="1A409626">
        <w:rPr>
          <w:rFonts w:ascii="Arial" w:hAnsi="Arial" w:eastAsia="Arial" w:cs="Arial"/>
          <w:b w:val="1"/>
          <w:bCs w:val="1"/>
          <w:strike w:val="0"/>
          <w:dstrike w:val="0"/>
          <w:noProof w:val="0"/>
          <w:sz w:val="24"/>
          <w:szCs w:val="24"/>
          <w:u w:val="single"/>
          <w:lang w:val="en-US"/>
        </w:rPr>
        <w:t>Safety Bulletins are updated periodically. Production should always ensure that they are working with the most current versions.</w:t>
      </w:r>
      <w:r w:rsidRPr="4F0764E1" w:rsidR="1A409626">
        <w:rPr>
          <w:rFonts w:ascii="Arial" w:hAnsi="Arial" w:eastAsia="Arial" w:cs="Arial"/>
          <w:noProof w:val="0"/>
          <w:sz w:val="24"/>
          <w:szCs w:val="24"/>
          <w:lang w:val="en-US"/>
        </w:rPr>
        <w:t xml:space="preserve"> The website mentioned below will list the revised or issued date next to each bulletin. Copies of all Safety Bulletins may be found on the Contract Services Administration Trust Fund (</w:t>
      </w:r>
      <w:hyperlink r:id="R399d82be1bc84e78">
        <w:r w:rsidRPr="4F0764E1" w:rsidR="1A409626">
          <w:rPr>
            <w:rStyle w:val="Hyperlink"/>
            <w:rFonts w:ascii="Arial" w:hAnsi="Arial" w:eastAsia="Arial" w:cs="Arial"/>
            <w:strike w:val="0"/>
            <w:dstrike w:val="0"/>
            <w:noProof w:val="0"/>
            <w:sz w:val="24"/>
            <w:szCs w:val="24"/>
            <w:lang w:val="en-US"/>
          </w:rPr>
          <w:t>CSATF</w:t>
        </w:r>
      </w:hyperlink>
      <w:r w:rsidRPr="4F0764E1" w:rsidR="1A409626">
        <w:rPr>
          <w:rFonts w:ascii="Arial" w:hAnsi="Arial" w:eastAsia="Arial" w:cs="Arial"/>
          <w:noProof w:val="0"/>
          <w:sz w:val="24"/>
          <w:szCs w:val="24"/>
          <w:lang w:val="en-US"/>
        </w:rPr>
        <w:t xml:space="preserve">) website and are available for a wide range of subjects relevant to filmed entertainment production.  The Safety Bulletins are researched, written and distributed by the Industry-Wide Labor-Management Safety Committee for the Motion Picture and Television Industry.  The Safety Bulletins are guidelines.  They are not binding laws or regulations.  Where applicable, Federal, State and/or local requirements supersede the information or practices included in the Safety Bulletins. </w:t>
      </w:r>
    </w:p>
    <w:p w:rsidR="1A409626" w:rsidP="4F0764E1" w:rsidRDefault="1A409626" w14:paraId="3FAA0D25" w14:textId="4643BF52">
      <w:pPr>
        <w:spacing w:after="200" w:line="276" w:lineRule="auto"/>
        <w:rPr>
          <w:rFonts w:ascii="Arial" w:hAnsi="Arial" w:eastAsia="Arial" w:cs="Arial"/>
          <w:noProof w:val="0"/>
          <w:sz w:val="24"/>
          <w:szCs w:val="24"/>
          <w:lang w:val="en-US"/>
        </w:rPr>
      </w:pPr>
      <w:r w:rsidRPr="4F0764E1" w:rsidR="1A409626">
        <w:rPr>
          <w:rFonts w:ascii="Arial" w:hAnsi="Arial" w:eastAsia="Arial" w:cs="Arial"/>
          <w:noProof w:val="0"/>
          <w:sz w:val="24"/>
          <w:szCs w:val="24"/>
          <w:lang w:val="en-US"/>
        </w:rPr>
        <w:t>IN CONSIDERATION OF THE ENVIRONMENT, PLEASE VISIT CONTRACT SERVICES WEBSITE FOR THE CURRENT INDUSTRY WIDE SAFETY BULLETINS. PLEASE PRINT RELATED BULLETINS ON AN “AS NEEDED” BASIS.  THANK YOU</w:t>
      </w:r>
    </w:p>
    <w:p w:rsidR="1A409626" w:rsidP="4F0764E1" w:rsidRDefault="1A409626" w14:paraId="40E3C5B8" w14:textId="2532AC82">
      <w:pPr>
        <w:spacing w:after="200" w:line="276" w:lineRule="auto"/>
        <w:rPr>
          <w:rFonts w:ascii="Arial" w:hAnsi="Arial" w:eastAsia="Arial" w:cs="Arial"/>
          <w:noProof w:val="0"/>
          <w:sz w:val="24"/>
          <w:szCs w:val="24"/>
          <w:lang w:val="en-US"/>
        </w:rPr>
      </w:pPr>
      <w:r w:rsidRPr="4F0764E1" w:rsidR="1A409626">
        <w:rPr>
          <w:rFonts w:ascii="Arial" w:hAnsi="Arial" w:eastAsia="Arial" w:cs="Arial"/>
          <w:noProof w:val="0"/>
          <w:sz w:val="24"/>
          <w:szCs w:val="24"/>
          <w:lang w:val="en-US"/>
        </w:rPr>
        <w:t xml:space="preserve">CONTRACT SERVICES ADMINISTRATION TRUST FUND WEBSITE: </w:t>
      </w:r>
      <w:hyperlink r:id="R4989ecbede18488a">
        <w:r w:rsidRPr="4F0764E1" w:rsidR="1A409626">
          <w:rPr>
            <w:rStyle w:val="Hyperlink"/>
            <w:rFonts w:ascii="Calibri" w:hAnsi="Calibri" w:eastAsia="Calibri" w:cs="Calibri"/>
            <w:strike w:val="0"/>
            <w:dstrike w:val="0"/>
            <w:noProof w:val="0"/>
            <w:sz w:val="22"/>
            <w:szCs w:val="22"/>
            <w:lang w:val="en-US"/>
          </w:rPr>
          <w:t>WWW.CSATF.ORG</w:t>
        </w:r>
      </w:hyperlink>
    </w:p>
    <w:p w:rsidR="00583B44" w:rsidRDefault="00583B44" w14:paraId="4A80A8EA" w14:textId="77777777">
      <w:pPr>
        <w:spacing w:after="0" w:line="240" w:lineRule="auto"/>
      </w:pPr>
    </w:p>
    <w:p w:rsidR="00583B44" w:rsidRDefault="00583B44" w14:paraId="44DD04C1" w14:textId="77777777">
      <w:pPr>
        <w:spacing w:after="0" w:line="240" w:lineRule="auto"/>
        <w:rPr>
          <w:sz w:val="20"/>
          <w:szCs w:val="20"/>
        </w:rPr>
      </w:pPr>
      <w:r>
        <w:fldChar w:fldCharType="begin"/>
      </w:r>
      <w:r>
        <w:instrText xml:space="preserve"> LINK Excel.Sheet.12 "C:\\Users\\horwita\\AppData\\Local\\Microsoft\\Windows\\Temporary Internet Files\\Content.Outlook\\39EZ0462\\Safety Bulletins.xlsx" "Sheet 1!R3C2:R32C5" \a \f 5 \h  \* MERGEFORMAT </w:instrText>
      </w:r>
      <w:r>
        <w:fldChar w:fldCharType="separate"/>
      </w:r>
    </w:p>
    <w:tbl>
      <w:tblPr>
        <w:tblStyle w:val="TableGrid"/>
        <w:tblW w:w="7600" w:type="dxa"/>
        <w:tblLook w:val="04A0" w:firstRow="1" w:lastRow="0" w:firstColumn="1" w:lastColumn="0" w:noHBand="0" w:noVBand="1"/>
      </w:tblPr>
      <w:tblGrid>
        <w:gridCol w:w="1100"/>
        <w:gridCol w:w="2620"/>
        <w:gridCol w:w="1080"/>
        <w:gridCol w:w="2800"/>
      </w:tblGrid>
      <w:tr w:rsidRPr="00583B44" w:rsidR="00583B44" w:rsidTr="00583B44" w14:paraId="20369A8A" w14:textId="77777777">
        <w:trPr>
          <w:trHeight w:val="405"/>
        </w:trPr>
        <w:tc>
          <w:tcPr>
            <w:tcW w:w="1100" w:type="dxa"/>
            <w:hideMark/>
          </w:tcPr>
          <w:p w:rsidRPr="00583B44" w:rsidR="00583B44" w:rsidP="00583B44" w:rsidRDefault="00583B44" w14:paraId="6E0C4198" w14:textId="77777777">
            <w:pPr>
              <w:spacing w:after="0" w:line="240" w:lineRule="auto"/>
            </w:pPr>
            <w:r w:rsidRPr="00583B44">
              <w:t>1</w:t>
            </w:r>
          </w:p>
        </w:tc>
        <w:tc>
          <w:tcPr>
            <w:tcW w:w="2620" w:type="dxa"/>
            <w:hideMark/>
          </w:tcPr>
          <w:p w:rsidRPr="00583B44" w:rsidR="00583B44" w:rsidP="00583B44" w:rsidRDefault="00583B44" w14:paraId="673D4A1F" w14:textId="77777777">
            <w:pPr>
              <w:spacing w:after="0" w:line="240" w:lineRule="auto"/>
            </w:pPr>
            <w:r w:rsidRPr="00583B44">
              <w:t>Firearms</w:t>
            </w:r>
          </w:p>
        </w:tc>
        <w:tc>
          <w:tcPr>
            <w:tcW w:w="1080" w:type="dxa"/>
            <w:hideMark/>
          </w:tcPr>
          <w:p w:rsidRPr="00583B44" w:rsidR="00583B44" w:rsidP="00583B44" w:rsidRDefault="00583B44" w14:paraId="3551624D" w14:textId="77777777">
            <w:pPr>
              <w:spacing w:after="0" w:line="240" w:lineRule="auto"/>
            </w:pPr>
            <w:r w:rsidRPr="00583B44">
              <w:t>23</w:t>
            </w:r>
          </w:p>
        </w:tc>
        <w:tc>
          <w:tcPr>
            <w:tcW w:w="2800" w:type="dxa"/>
            <w:hideMark/>
          </w:tcPr>
          <w:p w:rsidRPr="00583B44" w:rsidR="00583B44" w:rsidP="00583B44" w:rsidRDefault="00583B44" w14:paraId="0E34F20D" w14:textId="77777777">
            <w:pPr>
              <w:spacing w:after="0" w:line="240" w:lineRule="auto"/>
            </w:pPr>
            <w:r w:rsidRPr="00583B44">
              <w:t>Electrical</w:t>
            </w:r>
          </w:p>
        </w:tc>
      </w:tr>
      <w:tr w:rsidRPr="00583B44" w:rsidR="00583B44" w:rsidTr="00583B44" w14:paraId="3E94B90D" w14:textId="77777777">
        <w:trPr>
          <w:trHeight w:val="402"/>
        </w:trPr>
        <w:tc>
          <w:tcPr>
            <w:tcW w:w="1100" w:type="dxa"/>
            <w:hideMark/>
          </w:tcPr>
          <w:p w:rsidRPr="00583B44" w:rsidR="00583B44" w:rsidP="00583B44" w:rsidRDefault="00583B44" w14:paraId="69D3745A" w14:textId="77777777">
            <w:pPr>
              <w:spacing w:after="0" w:line="240" w:lineRule="auto"/>
            </w:pPr>
            <w:r w:rsidRPr="00583B44">
              <w:t>2</w:t>
            </w:r>
          </w:p>
        </w:tc>
        <w:tc>
          <w:tcPr>
            <w:tcW w:w="2620" w:type="dxa"/>
            <w:hideMark/>
          </w:tcPr>
          <w:p w:rsidRPr="00583B44" w:rsidR="00583B44" w:rsidP="00583B44" w:rsidRDefault="00583B44" w14:paraId="702380D3" w14:textId="77777777">
            <w:pPr>
              <w:spacing w:after="0" w:line="240" w:lineRule="auto"/>
            </w:pPr>
            <w:r w:rsidRPr="00583B44">
              <w:t>Live Ammunition</w:t>
            </w:r>
          </w:p>
        </w:tc>
        <w:tc>
          <w:tcPr>
            <w:tcW w:w="1080" w:type="dxa"/>
            <w:hideMark/>
          </w:tcPr>
          <w:p w:rsidRPr="00583B44" w:rsidR="00583B44" w:rsidP="00583B44" w:rsidRDefault="00583B44" w14:paraId="1D122095" w14:textId="77777777">
            <w:pPr>
              <w:spacing w:after="0" w:line="240" w:lineRule="auto"/>
            </w:pPr>
            <w:r w:rsidRPr="00583B44">
              <w:t>23A</w:t>
            </w:r>
          </w:p>
        </w:tc>
        <w:tc>
          <w:tcPr>
            <w:tcW w:w="2800" w:type="dxa"/>
            <w:hideMark/>
          </w:tcPr>
          <w:p w:rsidRPr="00583B44" w:rsidR="00583B44" w:rsidP="00583B44" w:rsidRDefault="00583B44" w14:paraId="5B78A668" w14:textId="77777777">
            <w:pPr>
              <w:spacing w:after="0" w:line="240" w:lineRule="auto"/>
            </w:pPr>
            <w:r w:rsidRPr="00583B44">
              <w:t>Power Line Distances</w:t>
            </w:r>
          </w:p>
        </w:tc>
      </w:tr>
      <w:tr w:rsidRPr="00583B44" w:rsidR="00583B44" w:rsidTr="00583B44" w14:paraId="090453EA" w14:textId="77777777">
        <w:trPr>
          <w:trHeight w:val="402"/>
        </w:trPr>
        <w:tc>
          <w:tcPr>
            <w:tcW w:w="1100" w:type="dxa"/>
            <w:hideMark/>
          </w:tcPr>
          <w:p w:rsidRPr="00583B44" w:rsidR="00583B44" w:rsidP="00583B44" w:rsidRDefault="00583B44" w14:paraId="6A8BF652" w14:textId="77777777">
            <w:pPr>
              <w:spacing w:after="0" w:line="240" w:lineRule="auto"/>
            </w:pPr>
            <w:r w:rsidRPr="00583B44">
              <w:t>3</w:t>
            </w:r>
          </w:p>
        </w:tc>
        <w:tc>
          <w:tcPr>
            <w:tcW w:w="2620" w:type="dxa"/>
            <w:hideMark/>
          </w:tcPr>
          <w:p w:rsidRPr="00583B44" w:rsidR="00583B44" w:rsidP="00583B44" w:rsidRDefault="00583B44" w14:paraId="16759663" w14:textId="77777777">
            <w:pPr>
              <w:spacing w:after="0" w:line="240" w:lineRule="auto"/>
            </w:pPr>
            <w:r w:rsidRPr="00583B44">
              <w:t>Helicopters</w:t>
            </w:r>
          </w:p>
        </w:tc>
        <w:tc>
          <w:tcPr>
            <w:tcW w:w="1080" w:type="dxa"/>
            <w:hideMark/>
          </w:tcPr>
          <w:p w:rsidRPr="00583B44" w:rsidR="00583B44" w:rsidP="00583B44" w:rsidRDefault="00583B44" w14:paraId="38170B56" w14:textId="77777777">
            <w:pPr>
              <w:spacing w:after="0" w:line="240" w:lineRule="auto"/>
            </w:pPr>
            <w:r w:rsidRPr="00583B44">
              <w:t>23B</w:t>
            </w:r>
          </w:p>
        </w:tc>
        <w:tc>
          <w:tcPr>
            <w:tcW w:w="2800" w:type="dxa"/>
            <w:hideMark/>
          </w:tcPr>
          <w:p w:rsidRPr="00583B44" w:rsidR="00583B44" w:rsidP="00583B44" w:rsidRDefault="00583B44" w14:paraId="671AC4FF" w14:textId="77777777">
            <w:pPr>
              <w:spacing w:after="0" w:line="240" w:lineRule="auto"/>
            </w:pPr>
            <w:r w:rsidRPr="00583B44">
              <w:t>Basic Electrical Safety</w:t>
            </w:r>
          </w:p>
        </w:tc>
      </w:tr>
      <w:tr w:rsidRPr="00583B44" w:rsidR="00583B44" w:rsidTr="00583B44" w14:paraId="1FCEC8AE" w14:textId="77777777">
        <w:trPr>
          <w:trHeight w:val="402"/>
        </w:trPr>
        <w:tc>
          <w:tcPr>
            <w:tcW w:w="1100" w:type="dxa"/>
            <w:hideMark/>
          </w:tcPr>
          <w:p w:rsidRPr="00583B44" w:rsidR="00583B44" w:rsidP="00583B44" w:rsidRDefault="00583B44" w14:paraId="0613F35B" w14:textId="77777777">
            <w:pPr>
              <w:spacing w:after="0" w:line="240" w:lineRule="auto"/>
            </w:pPr>
            <w:r w:rsidRPr="00583B44">
              <w:t>3A</w:t>
            </w:r>
          </w:p>
        </w:tc>
        <w:tc>
          <w:tcPr>
            <w:tcW w:w="2620" w:type="dxa"/>
            <w:hideMark/>
          </w:tcPr>
          <w:p w:rsidRPr="00583B44" w:rsidR="00583B44" w:rsidP="00583B44" w:rsidRDefault="00583B44" w14:paraId="466B9824" w14:textId="77777777">
            <w:pPr>
              <w:spacing w:after="0" w:line="240" w:lineRule="auto"/>
            </w:pPr>
            <w:r w:rsidRPr="00583B44">
              <w:t>External Loads on Helicopters</w:t>
            </w:r>
          </w:p>
        </w:tc>
        <w:tc>
          <w:tcPr>
            <w:tcW w:w="1080" w:type="dxa"/>
            <w:hideMark/>
          </w:tcPr>
          <w:p w:rsidRPr="00583B44" w:rsidR="00583B44" w:rsidP="00583B44" w:rsidRDefault="00583B44" w14:paraId="28B86BC1" w14:textId="77777777">
            <w:pPr>
              <w:spacing w:after="0" w:line="240" w:lineRule="auto"/>
            </w:pPr>
            <w:r w:rsidRPr="00583B44">
              <w:t>23C</w:t>
            </w:r>
          </w:p>
        </w:tc>
        <w:tc>
          <w:tcPr>
            <w:tcW w:w="2800" w:type="dxa"/>
            <w:hideMark/>
          </w:tcPr>
          <w:p w:rsidRPr="00583B44" w:rsidR="00583B44" w:rsidP="00583B44" w:rsidRDefault="00583B44" w14:paraId="460A9A50" w14:textId="77777777">
            <w:pPr>
              <w:spacing w:after="0" w:line="240" w:lineRule="auto"/>
            </w:pPr>
            <w:r w:rsidRPr="00583B44">
              <w:t>480 Volt Systems</w:t>
            </w:r>
          </w:p>
        </w:tc>
      </w:tr>
      <w:tr w:rsidRPr="00583B44" w:rsidR="00583B44" w:rsidTr="00583B44" w14:paraId="0624CE25" w14:textId="77777777">
        <w:trPr>
          <w:trHeight w:val="402"/>
        </w:trPr>
        <w:tc>
          <w:tcPr>
            <w:tcW w:w="1100" w:type="dxa"/>
            <w:hideMark/>
          </w:tcPr>
          <w:p w:rsidRPr="00583B44" w:rsidR="00583B44" w:rsidP="00583B44" w:rsidRDefault="00583B44" w14:paraId="5AF577FA" w14:textId="77777777">
            <w:pPr>
              <w:spacing w:after="0" w:line="240" w:lineRule="auto"/>
            </w:pPr>
            <w:r w:rsidRPr="00583B44">
              <w:t>4</w:t>
            </w:r>
          </w:p>
        </w:tc>
        <w:tc>
          <w:tcPr>
            <w:tcW w:w="2620" w:type="dxa"/>
            <w:hideMark/>
          </w:tcPr>
          <w:p w:rsidRPr="00583B44" w:rsidR="00583B44" w:rsidP="00583B44" w:rsidRDefault="00583B44" w14:paraId="16089793" w14:textId="77777777">
            <w:pPr>
              <w:spacing w:after="0" w:line="240" w:lineRule="auto"/>
            </w:pPr>
            <w:r w:rsidRPr="00583B44">
              <w:t>Stunts</w:t>
            </w:r>
          </w:p>
        </w:tc>
        <w:tc>
          <w:tcPr>
            <w:tcW w:w="1080" w:type="dxa"/>
            <w:hideMark/>
          </w:tcPr>
          <w:p w:rsidRPr="00583B44" w:rsidR="00583B44" w:rsidP="00583B44" w:rsidRDefault="00583B44" w14:paraId="62ABAF80" w14:textId="77777777">
            <w:pPr>
              <w:spacing w:after="0" w:line="240" w:lineRule="auto"/>
            </w:pPr>
            <w:r w:rsidRPr="00583B44">
              <w:t>23D</w:t>
            </w:r>
          </w:p>
        </w:tc>
        <w:tc>
          <w:tcPr>
            <w:tcW w:w="2800" w:type="dxa"/>
            <w:hideMark/>
          </w:tcPr>
          <w:p w:rsidRPr="00583B44" w:rsidR="00583B44" w:rsidP="00583B44" w:rsidRDefault="00583B44" w14:paraId="6F78BE2E" w14:textId="77777777">
            <w:pPr>
              <w:spacing w:after="0" w:line="240" w:lineRule="auto"/>
            </w:pPr>
            <w:r w:rsidRPr="00583B44">
              <w:t>Electrical PPE</w:t>
            </w:r>
          </w:p>
        </w:tc>
      </w:tr>
      <w:tr w:rsidRPr="00583B44" w:rsidR="00583B44" w:rsidTr="00583B44" w14:paraId="2C55C2EF" w14:textId="77777777">
        <w:trPr>
          <w:trHeight w:val="402"/>
        </w:trPr>
        <w:tc>
          <w:tcPr>
            <w:tcW w:w="1100" w:type="dxa"/>
            <w:hideMark/>
          </w:tcPr>
          <w:p w:rsidRPr="00583B44" w:rsidR="00583B44" w:rsidP="00583B44" w:rsidRDefault="00583B44" w14:paraId="4D05166A" w14:textId="77777777">
            <w:pPr>
              <w:spacing w:after="0" w:line="240" w:lineRule="auto"/>
            </w:pPr>
            <w:r w:rsidRPr="00583B44">
              <w:t>5</w:t>
            </w:r>
          </w:p>
        </w:tc>
        <w:tc>
          <w:tcPr>
            <w:tcW w:w="2620" w:type="dxa"/>
            <w:hideMark/>
          </w:tcPr>
          <w:p w:rsidRPr="00583B44" w:rsidR="00583B44" w:rsidP="00583B44" w:rsidRDefault="00583B44" w14:paraId="5739CA75" w14:textId="77777777">
            <w:pPr>
              <w:spacing w:after="0" w:line="240" w:lineRule="auto"/>
            </w:pPr>
            <w:r w:rsidRPr="00583B44">
              <w:t>Safety Awareness</w:t>
            </w:r>
          </w:p>
        </w:tc>
        <w:tc>
          <w:tcPr>
            <w:tcW w:w="1080" w:type="dxa"/>
            <w:hideMark/>
          </w:tcPr>
          <w:p w:rsidRPr="00583B44" w:rsidR="00583B44" w:rsidP="00583B44" w:rsidRDefault="00583B44" w14:paraId="5F18BE32" w14:textId="77777777">
            <w:pPr>
              <w:spacing w:after="0" w:line="240" w:lineRule="auto"/>
            </w:pPr>
            <w:r w:rsidRPr="00583B44">
              <w:t>23E</w:t>
            </w:r>
          </w:p>
        </w:tc>
        <w:tc>
          <w:tcPr>
            <w:tcW w:w="2800" w:type="dxa"/>
            <w:hideMark/>
          </w:tcPr>
          <w:p w:rsidRPr="00583B44" w:rsidR="00583B44" w:rsidP="00583B44" w:rsidRDefault="00583B44" w14:paraId="5345803F" w14:textId="77777777">
            <w:pPr>
              <w:spacing w:after="0" w:line="240" w:lineRule="auto"/>
            </w:pPr>
            <w:r w:rsidRPr="00583B44">
              <w:t>Generators</w:t>
            </w:r>
          </w:p>
        </w:tc>
      </w:tr>
      <w:tr w:rsidRPr="00583B44" w:rsidR="00583B44" w:rsidTr="00583B44" w14:paraId="72D076D1" w14:textId="77777777">
        <w:trPr>
          <w:trHeight w:val="402"/>
        </w:trPr>
        <w:tc>
          <w:tcPr>
            <w:tcW w:w="1100" w:type="dxa"/>
            <w:hideMark/>
          </w:tcPr>
          <w:p w:rsidRPr="00583B44" w:rsidR="00583B44" w:rsidP="00583B44" w:rsidRDefault="00583B44" w14:paraId="712420B0" w14:textId="77777777">
            <w:pPr>
              <w:spacing w:after="0" w:line="240" w:lineRule="auto"/>
            </w:pPr>
            <w:r w:rsidRPr="00583B44">
              <w:t>6</w:t>
            </w:r>
          </w:p>
        </w:tc>
        <w:tc>
          <w:tcPr>
            <w:tcW w:w="2620" w:type="dxa"/>
            <w:hideMark/>
          </w:tcPr>
          <w:p w:rsidRPr="00583B44" w:rsidR="00583B44" w:rsidP="00583B44" w:rsidRDefault="00583B44" w14:paraId="12070649" w14:textId="77777777">
            <w:pPr>
              <w:spacing w:after="0" w:line="240" w:lineRule="auto"/>
            </w:pPr>
            <w:r w:rsidRPr="00583B44">
              <w:t>Animal Handling</w:t>
            </w:r>
          </w:p>
        </w:tc>
        <w:tc>
          <w:tcPr>
            <w:tcW w:w="1080" w:type="dxa"/>
            <w:hideMark/>
          </w:tcPr>
          <w:p w:rsidRPr="00583B44" w:rsidR="00583B44" w:rsidP="00583B44" w:rsidRDefault="00583B44" w14:paraId="3288EC39" w14:textId="77777777">
            <w:pPr>
              <w:spacing w:after="0" w:line="240" w:lineRule="auto"/>
            </w:pPr>
            <w:r w:rsidRPr="00583B44">
              <w:t>24</w:t>
            </w:r>
          </w:p>
        </w:tc>
        <w:tc>
          <w:tcPr>
            <w:tcW w:w="2800" w:type="dxa"/>
            <w:hideMark/>
          </w:tcPr>
          <w:p w:rsidRPr="00583B44" w:rsidR="00583B44" w:rsidP="00583B44" w:rsidRDefault="00583B44" w14:paraId="49DB080B" w14:textId="77777777">
            <w:pPr>
              <w:spacing w:after="0" w:line="240" w:lineRule="auto"/>
            </w:pPr>
            <w:r w:rsidRPr="00583B44">
              <w:t>Blood</w:t>
            </w:r>
          </w:p>
        </w:tc>
      </w:tr>
      <w:tr w:rsidRPr="00583B44" w:rsidR="00583B44" w:rsidTr="00583B44" w14:paraId="347E23D1" w14:textId="77777777">
        <w:trPr>
          <w:trHeight w:val="402"/>
        </w:trPr>
        <w:tc>
          <w:tcPr>
            <w:tcW w:w="1100" w:type="dxa"/>
            <w:hideMark/>
          </w:tcPr>
          <w:p w:rsidRPr="00583B44" w:rsidR="00583B44" w:rsidP="00583B44" w:rsidRDefault="00583B44" w14:paraId="426B348D" w14:textId="77777777">
            <w:pPr>
              <w:spacing w:after="0" w:line="240" w:lineRule="auto"/>
            </w:pPr>
            <w:r w:rsidRPr="00583B44">
              <w:t>7</w:t>
            </w:r>
          </w:p>
        </w:tc>
        <w:tc>
          <w:tcPr>
            <w:tcW w:w="2620" w:type="dxa"/>
            <w:hideMark/>
          </w:tcPr>
          <w:p w:rsidRPr="00583B44" w:rsidR="00583B44" w:rsidP="00583B44" w:rsidRDefault="00583B44" w14:paraId="25CBCC2F" w14:textId="77777777">
            <w:pPr>
              <w:spacing w:after="0" w:line="240" w:lineRule="auto"/>
            </w:pPr>
            <w:r w:rsidRPr="00583B44">
              <w:t>Diving Operations</w:t>
            </w:r>
          </w:p>
        </w:tc>
        <w:tc>
          <w:tcPr>
            <w:tcW w:w="1080" w:type="dxa"/>
            <w:hideMark/>
          </w:tcPr>
          <w:p w:rsidRPr="00583B44" w:rsidR="00583B44" w:rsidP="00583B44" w:rsidRDefault="00583B44" w14:paraId="1664DB14" w14:textId="77777777">
            <w:pPr>
              <w:spacing w:after="0" w:line="240" w:lineRule="auto"/>
            </w:pPr>
            <w:r w:rsidRPr="00583B44">
              <w:t>25</w:t>
            </w:r>
          </w:p>
        </w:tc>
        <w:tc>
          <w:tcPr>
            <w:tcW w:w="2800" w:type="dxa"/>
            <w:hideMark/>
          </w:tcPr>
          <w:p w:rsidRPr="00583B44" w:rsidR="00583B44" w:rsidP="00583B44" w:rsidRDefault="00583B44" w14:paraId="363543FD" w14:textId="77777777">
            <w:pPr>
              <w:spacing w:after="0" w:line="240" w:lineRule="auto"/>
            </w:pPr>
            <w:r w:rsidRPr="00583B44">
              <w:t>Camera Cranes</w:t>
            </w:r>
          </w:p>
        </w:tc>
      </w:tr>
      <w:tr w:rsidRPr="00583B44" w:rsidR="00583B44" w:rsidTr="00583B44" w14:paraId="38983861" w14:textId="77777777">
        <w:trPr>
          <w:trHeight w:val="402"/>
        </w:trPr>
        <w:tc>
          <w:tcPr>
            <w:tcW w:w="1100" w:type="dxa"/>
            <w:hideMark/>
          </w:tcPr>
          <w:p w:rsidRPr="00583B44" w:rsidR="00583B44" w:rsidP="00583B44" w:rsidRDefault="00583B44" w14:paraId="6630D9C5" w14:textId="77777777">
            <w:pPr>
              <w:spacing w:after="0" w:line="240" w:lineRule="auto"/>
            </w:pPr>
            <w:r w:rsidRPr="00583B44">
              <w:t>8</w:t>
            </w:r>
          </w:p>
        </w:tc>
        <w:tc>
          <w:tcPr>
            <w:tcW w:w="2620" w:type="dxa"/>
            <w:hideMark/>
          </w:tcPr>
          <w:p w:rsidRPr="00583B44" w:rsidR="00583B44" w:rsidP="00583B44" w:rsidRDefault="00583B44" w14:paraId="7B1F5A64" w14:textId="77777777">
            <w:pPr>
              <w:spacing w:after="0" w:line="240" w:lineRule="auto"/>
            </w:pPr>
            <w:r w:rsidRPr="00583B44">
              <w:t>Traditional Camera Cars</w:t>
            </w:r>
          </w:p>
        </w:tc>
        <w:tc>
          <w:tcPr>
            <w:tcW w:w="1080" w:type="dxa"/>
            <w:hideMark/>
          </w:tcPr>
          <w:p w:rsidRPr="00583B44" w:rsidR="00583B44" w:rsidP="00583B44" w:rsidRDefault="00583B44" w14:paraId="7CDBA9E2" w14:textId="77777777">
            <w:pPr>
              <w:spacing w:after="0" w:line="240" w:lineRule="auto"/>
            </w:pPr>
            <w:r w:rsidRPr="00583B44">
              <w:t>25A</w:t>
            </w:r>
          </w:p>
        </w:tc>
        <w:tc>
          <w:tcPr>
            <w:tcW w:w="2800" w:type="dxa"/>
            <w:hideMark/>
          </w:tcPr>
          <w:p w:rsidRPr="00583B44" w:rsidR="00583B44" w:rsidP="00583B44" w:rsidRDefault="00583B44" w14:paraId="1211312D" w14:textId="77777777">
            <w:pPr>
              <w:spacing w:after="0" w:line="240" w:lineRule="auto"/>
            </w:pPr>
            <w:r w:rsidRPr="00583B44">
              <w:t>Power Line Distances</w:t>
            </w:r>
          </w:p>
        </w:tc>
      </w:tr>
      <w:tr w:rsidRPr="00583B44" w:rsidR="00583B44" w:rsidTr="00583B44" w14:paraId="04809878" w14:textId="77777777">
        <w:trPr>
          <w:trHeight w:val="402"/>
        </w:trPr>
        <w:tc>
          <w:tcPr>
            <w:tcW w:w="1100" w:type="dxa"/>
            <w:hideMark/>
          </w:tcPr>
          <w:p w:rsidRPr="00583B44" w:rsidR="00583B44" w:rsidP="00583B44" w:rsidRDefault="00583B44" w14:paraId="42B7C172" w14:textId="77777777">
            <w:pPr>
              <w:spacing w:after="0" w:line="240" w:lineRule="auto"/>
            </w:pPr>
            <w:r w:rsidRPr="00583B44">
              <w:t>8A</w:t>
            </w:r>
          </w:p>
        </w:tc>
        <w:tc>
          <w:tcPr>
            <w:tcW w:w="2620" w:type="dxa"/>
            <w:hideMark/>
          </w:tcPr>
          <w:p w:rsidRPr="00583B44" w:rsidR="00583B44" w:rsidP="00583B44" w:rsidRDefault="00583B44" w14:paraId="1E8514F2" w14:textId="77777777">
            <w:pPr>
              <w:spacing w:after="0" w:line="240" w:lineRule="auto"/>
            </w:pPr>
            <w:r w:rsidRPr="00583B44">
              <w:t>Process Trailers</w:t>
            </w:r>
          </w:p>
        </w:tc>
        <w:tc>
          <w:tcPr>
            <w:tcW w:w="1080" w:type="dxa"/>
            <w:hideMark/>
          </w:tcPr>
          <w:p w:rsidRPr="00583B44" w:rsidR="00583B44" w:rsidP="00583B44" w:rsidRDefault="00583B44" w14:paraId="72815C48" w14:textId="77777777">
            <w:pPr>
              <w:spacing w:after="0" w:line="240" w:lineRule="auto"/>
            </w:pPr>
            <w:r w:rsidRPr="00583B44">
              <w:t>26</w:t>
            </w:r>
          </w:p>
        </w:tc>
        <w:tc>
          <w:tcPr>
            <w:tcW w:w="2800" w:type="dxa"/>
            <w:hideMark/>
          </w:tcPr>
          <w:p w:rsidRPr="00583B44" w:rsidR="00583B44" w:rsidP="00583B44" w:rsidRDefault="00583B44" w14:paraId="67BE2439" w14:textId="77777777">
            <w:pPr>
              <w:spacing w:after="0" w:line="240" w:lineRule="auto"/>
            </w:pPr>
            <w:r w:rsidRPr="00583B44">
              <w:t>Urban Locations</w:t>
            </w:r>
          </w:p>
        </w:tc>
      </w:tr>
      <w:tr w:rsidRPr="00583B44" w:rsidR="00583B44" w:rsidTr="00583B44" w14:paraId="5625B4C2" w14:textId="77777777">
        <w:trPr>
          <w:trHeight w:val="402"/>
        </w:trPr>
        <w:tc>
          <w:tcPr>
            <w:tcW w:w="1100" w:type="dxa"/>
            <w:hideMark/>
          </w:tcPr>
          <w:p w:rsidRPr="00583B44" w:rsidR="00583B44" w:rsidP="00583B44" w:rsidRDefault="00583B44" w14:paraId="5465ED70" w14:textId="77777777">
            <w:pPr>
              <w:spacing w:after="0" w:line="240" w:lineRule="auto"/>
            </w:pPr>
            <w:r w:rsidRPr="00583B44">
              <w:t>8B</w:t>
            </w:r>
          </w:p>
        </w:tc>
        <w:tc>
          <w:tcPr>
            <w:tcW w:w="2620" w:type="dxa"/>
            <w:hideMark/>
          </w:tcPr>
          <w:p w:rsidRPr="00583B44" w:rsidR="00583B44" w:rsidP="00583B44" w:rsidRDefault="00583B44" w14:paraId="6552C437" w14:textId="77777777">
            <w:pPr>
              <w:spacing w:after="0" w:line="240" w:lineRule="auto"/>
            </w:pPr>
            <w:r w:rsidRPr="00583B44">
              <w:t>Camera Boom Vehicles</w:t>
            </w:r>
          </w:p>
        </w:tc>
        <w:tc>
          <w:tcPr>
            <w:tcW w:w="1080" w:type="dxa"/>
            <w:hideMark/>
          </w:tcPr>
          <w:p w:rsidRPr="00583B44" w:rsidR="00583B44" w:rsidP="00583B44" w:rsidRDefault="00583B44" w14:paraId="333E6CB7" w14:textId="77777777">
            <w:pPr>
              <w:spacing w:after="0" w:line="240" w:lineRule="auto"/>
            </w:pPr>
            <w:r w:rsidRPr="00583B44">
              <w:t>27</w:t>
            </w:r>
          </w:p>
        </w:tc>
        <w:tc>
          <w:tcPr>
            <w:tcW w:w="2800" w:type="dxa"/>
            <w:hideMark/>
          </w:tcPr>
          <w:p w:rsidRPr="00583B44" w:rsidR="00583B44" w:rsidP="00583B44" w:rsidRDefault="00583B44" w14:paraId="7CDD702F" w14:textId="77777777">
            <w:pPr>
              <w:spacing w:after="0" w:line="240" w:lineRule="auto"/>
            </w:pPr>
            <w:r w:rsidRPr="00583B44">
              <w:t>Poisonous Plants</w:t>
            </w:r>
          </w:p>
        </w:tc>
      </w:tr>
      <w:tr w:rsidRPr="00583B44" w:rsidR="00583B44" w:rsidTr="00583B44" w14:paraId="66E37086" w14:textId="77777777">
        <w:trPr>
          <w:trHeight w:val="642"/>
        </w:trPr>
        <w:tc>
          <w:tcPr>
            <w:tcW w:w="1100" w:type="dxa"/>
            <w:hideMark/>
          </w:tcPr>
          <w:p w:rsidRPr="00583B44" w:rsidR="00583B44" w:rsidP="00583B44" w:rsidRDefault="00583B44" w14:paraId="7F944FB6" w14:textId="77777777">
            <w:pPr>
              <w:spacing w:after="0" w:line="240" w:lineRule="auto"/>
            </w:pPr>
            <w:r w:rsidRPr="00583B44">
              <w:t>8C</w:t>
            </w:r>
          </w:p>
        </w:tc>
        <w:tc>
          <w:tcPr>
            <w:tcW w:w="2620" w:type="dxa"/>
            <w:hideMark/>
          </w:tcPr>
          <w:p w:rsidRPr="00583B44" w:rsidR="00583B44" w:rsidP="00583B44" w:rsidRDefault="00583B44" w14:paraId="77C30621" w14:textId="77777777">
            <w:pPr>
              <w:spacing w:after="0" w:line="240" w:lineRule="auto"/>
            </w:pPr>
            <w:r w:rsidRPr="00583B44">
              <w:t xml:space="preserve">Power Line Distance Requirements </w:t>
            </w:r>
          </w:p>
        </w:tc>
        <w:tc>
          <w:tcPr>
            <w:tcW w:w="1080" w:type="dxa"/>
            <w:hideMark/>
          </w:tcPr>
          <w:p w:rsidRPr="00583B44" w:rsidR="00583B44" w:rsidP="00583B44" w:rsidRDefault="00583B44" w14:paraId="0FCF1A80" w14:textId="77777777">
            <w:pPr>
              <w:spacing w:after="0" w:line="240" w:lineRule="auto"/>
            </w:pPr>
            <w:r w:rsidRPr="00583B44">
              <w:t>28</w:t>
            </w:r>
          </w:p>
        </w:tc>
        <w:tc>
          <w:tcPr>
            <w:tcW w:w="2800" w:type="dxa"/>
            <w:hideMark/>
          </w:tcPr>
          <w:p w:rsidRPr="00583B44" w:rsidR="00583B44" w:rsidP="00583B44" w:rsidRDefault="00583B44" w14:paraId="17385361" w14:textId="77777777">
            <w:pPr>
              <w:spacing w:after="0" w:line="240" w:lineRule="auto"/>
            </w:pPr>
            <w:r w:rsidRPr="00583B44">
              <w:t>Railroad Safety</w:t>
            </w:r>
          </w:p>
        </w:tc>
      </w:tr>
      <w:tr w:rsidRPr="00583B44" w:rsidR="00583B44" w:rsidTr="00583B44" w14:paraId="34CA5A93" w14:textId="77777777">
        <w:trPr>
          <w:trHeight w:val="402"/>
        </w:trPr>
        <w:tc>
          <w:tcPr>
            <w:tcW w:w="1100" w:type="dxa"/>
            <w:hideMark/>
          </w:tcPr>
          <w:p w:rsidRPr="00583B44" w:rsidR="00583B44" w:rsidP="00583B44" w:rsidRDefault="00583B44" w14:paraId="3E60BF0A" w14:textId="77777777">
            <w:pPr>
              <w:spacing w:after="0" w:line="240" w:lineRule="auto"/>
            </w:pPr>
            <w:r w:rsidRPr="00583B44">
              <w:t>9</w:t>
            </w:r>
          </w:p>
        </w:tc>
        <w:tc>
          <w:tcPr>
            <w:tcW w:w="2620" w:type="dxa"/>
            <w:hideMark/>
          </w:tcPr>
          <w:p w:rsidRPr="00583B44" w:rsidR="00583B44" w:rsidP="00583B44" w:rsidRDefault="00583B44" w14:paraId="208DADDD" w14:textId="77777777">
            <w:pPr>
              <w:spacing w:after="0" w:line="240" w:lineRule="auto"/>
            </w:pPr>
            <w:r w:rsidRPr="00583B44">
              <w:t>Multiple Dressing Room Units</w:t>
            </w:r>
          </w:p>
        </w:tc>
        <w:tc>
          <w:tcPr>
            <w:tcW w:w="1080" w:type="dxa"/>
            <w:hideMark/>
          </w:tcPr>
          <w:p w:rsidRPr="00583B44" w:rsidR="00583B44" w:rsidP="00583B44" w:rsidRDefault="00583B44" w14:paraId="7653B8D8" w14:textId="77777777">
            <w:pPr>
              <w:spacing w:after="0" w:line="240" w:lineRule="auto"/>
            </w:pPr>
            <w:r w:rsidRPr="00583B44">
              <w:t>29</w:t>
            </w:r>
          </w:p>
        </w:tc>
        <w:tc>
          <w:tcPr>
            <w:tcW w:w="2800" w:type="dxa"/>
            <w:hideMark/>
          </w:tcPr>
          <w:p w:rsidRPr="00583B44" w:rsidR="00583B44" w:rsidP="00583B44" w:rsidRDefault="00583B44" w14:paraId="04E73434" w14:textId="77777777">
            <w:pPr>
              <w:spacing w:after="0" w:line="240" w:lineRule="auto"/>
            </w:pPr>
            <w:r w:rsidRPr="00583B44">
              <w:t>Hot Air Balloons</w:t>
            </w:r>
          </w:p>
        </w:tc>
      </w:tr>
      <w:tr w:rsidRPr="00583B44" w:rsidR="00583B44" w:rsidTr="00583B44" w14:paraId="2D4EDFC2" w14:textId="77777777">
        <w:trPr>
          <w:trHeight w:val="402"/>
        </w:trPr>
        <w:tc>
          <w:tcPr>
            <w:tcW w:w="1100" w:type="dxa"/>
            <w:hideMark/>
          </w:tcPr>
          <w:p w:rsidRPr="00583B44" w:rsidR="00583B44" w:rsidP="00583B44" w:rsidRDefault="00583B44" w14:paraId="52018F45" w14:textId="77777777">
            <w:pPr>
              <w:spacing w:after="0" w:line="240" w:lineRule="auto"/>
            </w:pPr>
            <w:r w:rsidRPr="00583B44">
              <w:t>10</w:t>
            </w:r>
          </w:p>
        </w:tc>
        <w:tc>
          <w:tcPr>
            <w:tcW w:w="2620" w:type="dxa"/>
            <w:hideMark/>
          </w:tcPr>
          <w:p w:rsidRPr="00583B44" w:rsidR="00583B44" w:rsidP="00583B44" w:rsidRDefault="00583B44" w14:paraId="20E22A0D" w14:textId="77777777">
            <w:pPr>
              <w:spacing w:after="0" w:line="240" w:lineRule="auto"/>
            </w:pPr>
            <w:r w:rsidRPr="00583B44">
              <w:t>Artificial Smoke and Fog</w:t>
            </w:r>
          </w:p>
        </w:tc>
        <w:tc>
          <w:tcPr>
            <w:tcW w:w="1080" w:type="dxa"/>
            <w:hideMark/>
          </w:tcPr>
          <w:p w:rsidRPr="00583B44" w:rsidR="00583B44" w:rsidP="00583B44" w:rsidRDefault="00583B44" w14:paraId="1F74025A" w14:textId="77777777">
            <w:pPr>
              <w:spacing w:after="0" w:line="240" w:lineRule="auto"/>
            </w:pPr>
            <w:r w:rsidRPr="00583B44">
              <w:t>29A</w:t>
            </w:r>
          </w:p>
        </w:tc>
        <w:tc>
          <w:tcPr>
            <w:tcW w:w="2800" w:type="dxa"/>
            <w:hideMark/>
          </w:tcPr>
          <w:p w:rsidRPr="00583B44" w:rsidR="00583B44" w:rsidP="00583B44" w:rsidRDefault="00583B44" w14:paraId="408AF111" w14:textId="77777777">
            <w:pPr>
              <w:spacing w:after="0" w:line="240" w:lineRule="auto"/>
            </w:pPr>
            <w:r w:rsidRPr="00583B44">
              <w:t>External Loads for Balloons</w:t>
            </w:r>
          </w:p>
        </w:tc>
      </w:tr>
      <w:tr w:rsidRPr="00583B44" w:rsidR="00583B44" w:rsidTr="00583B44" w14:paraId="4BF8B4C1" w14:textId="77777777">
        <w:trPr>
          <w:trHeight w:val="402"/>
        </w:trPr>
        <w:tc>
          <w:tcPr>
            <w:tcW w:w="1100" w:type="dxa"/>
            <w:hideMark/>
          </w:tcPr>
          <w:p w:rsidRPr="00583B44" w:rsidR="00583B44" w:rsidP="00583B44" w:rsidRDefault="00583B44" w14:paraId="45EAF35D" w14:textId="77777777">
            <w:pPr>
              <w:spacing w:after="0" w:line="240" w:lineRule="auto"/>
            </w:pPr>
            <w:r w:rsidRPr="00583B44">
              <w:t>11</w:t>
            </w:r>
          </w:p>
        </w:tc>
        <w:tc>
          <w:tcPr>
            <w:tcW w:w="2620" w:type="dxa"/>
            <w:hideMark/>
          </w:tcPr>
          <w:p w:rsidRPr="00583B44" w:rsidR="00583B44" w:rsidP="00583B44" w:rsidRDefault="00583B44" w14:paraId="6187011D" w14:textId="77777777">
            <w:pPr>
              <w:spacing w:after="0" w:line="240" w:lineRule="auto"/>
            </w:pPr>
            <w:r w:rsidRPr="00583B44">
              <w:t>Fixed Wing Aircraft</w:t>
            </w:r>
          </w:p>
        </w:tc>
        <w:tc>
          <w:tcPr>
            <w:tcW w:w="1080" w:type="dxa"/>
            <w:hideMark/>
          </w:tcPr>
          <w:p w:rsidRPr="00583B44" w:rsidR="00583B44" w:rsidP="00583B44" w:rsidRDefault="00583B44" w14:paraId="13429692" w14:textId="77777777">
            <w:pPr>
              <w:spacing w:after="0" w:line="240" w:lineRule="auto"/>
            </w:pPr>
            <w:r w:rsidRPr="00583B44">
              <w:t>30</w:t>
            </w:r>
          </w:p>
        </w:tc>
        <w:tc>
          <w:tcPr>
            <w:tcW w:w="2800" w:type="dxa"/>
            <w:hideMark/>
          </w:tcPr>
          <w:p w:rsidRPr="00583B44" w:rsidR="00583B44" w:rsidP="00583B44" w:rsidRDefault="00583B44" w14:paraId="7C971B21" w14:textId="77777777">
            <w:pPr>
              <w:spacing w:after="0" w:line="240" w:lineRule="auto"/>
            </w:pPr>
            <w:r w:rsidRPr="00583B44">
              <w:t>Edged Props (Knives and swords)</w:t>
            </w:r>
          </w:p>
        </w:tc>
      </w:tr>
      <w:tr w:rsidRPr="00583B44" w:rsidR="00583B44" w:rsidTr="00583B44" w14:paraId="3526406B" w14:textId="77777777">
        <w:trPr>
          <w:trHeight w:val="402"/>
        </w:trPr>
        <w:tc>
          <w:tcPr>
            <w:tcW w:w="1100" w:type="dxa"/>
            <w:hideMark/>
          </w:tcPr>
          <w:p w:rsidRPr="00583B44" w:rsidR="00583B44" w:rsidP="00583B44" w:rsidRDefault="00583B44" w14:paraId="1F3B1C05" w14:textId="77777777">
            <w:pPr>
              <w:spacing w:after="0" w:line="240" w:lineRule="auto"/>
            </w:pPr>
            <w:r w:rsidRPr="00583B44">
              <w:t>11A</w:t>
            </w:r>
          </w:p>
        </w:tc>
        <w:tc>
          <w:tcPr>
            <w:tcW w:w="2620" w:type="dxa"/>
            <w:hideMark/>
          </w:tcPr>
          <w:p w:rsidRPr="00583B44" w:rsidR="00583B44" w:rsidP="00583B44" w:rsidRDefault="00583B44" w14:paraId="39AE9F5E" w14:textId="77777777">
            <w:pPr>
              <w:spacing w:after="0" w:line="240" w:lineRule="auto"/>
            </w:pPr>
            <w:r w:rsidRPr="00583B44">
              <w:t xml:space="preserve">External Loads for Fixed </w:t>
            </w:r>
            <w:r w:rsidRPr="00583B44">
              <w:t>Wing</w:t>
            </w:r>
          </w:p>
        </w:tc>
        <w:tc>
          <w:tcPr>
            <w:tcW w:w="1080" w:type="dxa"/>
            <w:hideMark/>
          </w:tcPr>
          <w:p w:rsidRPr="00583B44" w:rsidR="00583B44" w:rsidP="00583B44" w:rsidRDefault="00583B44" w14:paraId="7B24B1C9" w14:textId="77777777">
            <w:pPr>
              <w:spacing w:after="0" w:line="240" w:lineRule="auto"/>
            </w:pPr>
            <w:r w:rsidRPr="00583B44">
              <w:t>31</w:t>
            </w:r>
          </w:p>
        </w:tc>
        <w:tc>
          <w:tcPr>
            <w:tcW w:w="2800" w:type="dxa"/>
            <w:hideMark/>
          </w:tcPr>
          <w:p w:rsidRPr="00583B44" w:rsidR="00583B44" w:rsidP="00583B44" w:rsidRDefault="00583B44" w14:paraId="49C567A7" w14:textId="77777777">
            <w:pPr>
              <w:spacing w:after="0" w:line="240" w:lineRule="auto"/>
            </w:pPr>
            <w:r w:rsidRPr="00583B44">
              <w:t>Critters</w:t>
            </w:r>
          </w:p>
        </w:tc>
      </w:tr>
      <w:tr w:rsidRPr="00583B44" w:rsidR="00583B44" w:rsidTr="00583B44" w14:paraId="2A80A634" w14:textId="77777777">
        <w:trPr>
          <w:trHeight w:val="402"/>
        </w:trPr>
        <w:tc>
          <w:tcPr>
            <w:tcW w:w="1100" w:type="dxa"/>
            <w:hideMark/>
          </w:tcPr>
          <w:p w:rsidRPr="00583B44" w:rsidR="00583B44" w:rsidP="00583B44" w:rsidRDefault="00583B44" w14:paraId="17821F0B" w14:textId="77777777">
            <w:pPr>
              <w:spacing w:after="0" w:line="240" w:lineRule="auto"/>
            </w:pPr>
            <w:r w:rsidRPr="00583B44">
              <w:t>12</w:t>
            </w:r>
          </w:p>
        </w:tc>
        <w:tc>
          <w:tcPr>
            <w:tcW w:w="2620" w:type="dxa"/>
            <w:hideMark/>
          </w:tcPr>
          <w:p w:rsidRPr="00583B44" w:rsidR="00583B44" w:rsidP="00583B44" w:rsidRDefault="00583B44" w14:paraId="75ED981F" w14:textId="77777777">
            <w:pPr>
              <w:spacing w:after="0" w:line="240" w:lineRule="auto"/>
            </w:pPr>
            <w:r w:rsidRPr="00583B44">
              <w:t>Venomous Reptiles</w:t>
            </w:r>
          </w:p>
        </w:tc>
        <w:tc>
          <w:tcPr>
            <w:tcW w:w="1080" w:type="dxa"/>
            <w:hideMark/>
          </w:tcPr>
          <w:p w:rsidRPr="00583B44" w:rsidR="00583B44" w:rsidP="00583B44" w:rsidRDefault="00583B44" w14:paraId="36F1E721" w14:textId="77777777">
            <w:pPr>
              <w:spacing w:after="0" w:line="240" w:lineRule="auto"/>
            </w:pPr>
            <w:r w:rsidRPr="00583B44">
              <w:t>32</w:t>
            </w:r>
          </w:p>
        </w:tc>
        <w:tc>
          <w:tcPr>
            <w:tcW w:w="2800" w:type="dxa"/>
            <w:hideMark/>
          </w:tcPr>
          <w:p w:rsidRPr="00583B44" w:rsidR="00583B44" w:rsidP="00583B44" w:rsidRDefault="00583B44" w14:paraId="793CBF37" w14:textId="77777777">
            <w:pPr>
              <w:spacing w:after="0" w:line="240" w:lineRule="auto"/>
            </w:pPr>
            <w:r w:rsidRPr="00583B44">
              <w:t>Food Handling</w:t>
            </w:r>
          </w:p>
        </w:tc>
      </w:tr>
      <w:tr w:rsidRPr="00583B44" w:rsidR="00583B44" w:rsidTr="00583B44" w14:paraId="29C6E2FD" w14:textId="77777777">
        <w:trPr>
          <w:trHeight w:val="402"/>
        </w:trPr>
        <w:tc>
          <w:tcPr>
            <w:tcW w:w="1100" w:type="dxa"/>
            <w:hideMark/>
          </w:tcPr>
          <w:p w:rsidRPr="00583B44" w:rsidR="00583B44" w:rsidP="00583B44" w:rsidRDefault="00583B44" w14:paraId="2474F13C" w14:textId="77777777">
            <w:pPr>
              <w:spacing w:after="0" w:line="240" w:lineRule="auto"/>
            </w:pPr>
            <w:r w:rsidRPr="00583B44">
              <w:t>13</w:t>
            </w:r>
          </w:p>
        </w:tc>
        <w:tc>
          <w:tcPr>
            <w:tcW w:w="2620" w:type="dxa"/>
            <w:hideMark/>
          </w:tcPr>
          <w:p w:rsidRPr="00583B44" w:rsidR="00583B44" w:rsidP="00583B44" w:rsidRDefault="00583B44" w14:paraId="35574431" w14:textId="77777777">
            <w:pPr>
              <w:spacing w:after="0" w:line="240" w:lineRule="auto"/>
            </w:pPr>
            <w:r w:rsidRPr="00583B44">
              <w:t>Gasoline Operated Equipment</w:t>
            </w:r>
          </w:p>
        </w:tc>
        <w:tc>
          <w:tcPr>
            <w:tcW w:w="1080" w:type="dxa"/>
            <w:hideMark/>
          </w:tcPr>
          <w:p w:rsidRPr="00583B44" w:rsidR="00583B44" w:rsidP="00583B44" w:rsidRDefault="00583B44" w14:paraId="6FDFEAE2" w14:textId="77777777">
            <w:pPr>
              <w:spacing w:after="0" w:line="240" w:lineRule="auto"/>
            </w:pPr>
            <w:r w:rsidRPr="00583B44">
              <w:t>32A</w:t>
            </w:r>
          </w:p>
        </w:tc>
        <w:tc>
          <w:tcPr>
            <w:tcW w:w="2800" w:type="dxa"/>
            <w:hideMark/>
          </w:tcPr>
          <w:p w:rsidRPr="00583B44" w:rsidR="00583B44" w:rsidP="00583B44" w:rsidRDefault="00583B44" w14:paraId="7C42CD32" w14:textId="77777777">
            <w:pPr>
              <w:spacing w:after="0" w:line="240" w:lineRule="auto"/>
            </w:pPr>
            <w:r w:rsidRPr="00583B44">
              <w:t xml:space="preserve">LA County Food Requirements </w:t>
            </w:r>
          </w:p>
        </w:tc>
      </w:tr>
      <w:tr w:rsidRPr="00583B44" w:rsidR="00583B44" w:rsidTr="00583B44" w14:paraId="4215BFD8" w14:textId="77777777">
        <w:trPr>
          <w:trHeight w:val="402"/>
        </w:trPr>
        <w:tc>
          <w:tcPr>
            <w:tcW w:w="1100" w:type="dxa"/>
            <w:hideMark/>
          </w:tcPr>
          <w:p w:rsidRPr="00583B44" w:rsidR="00583B44" w:rsidP="00583B44" w:rsidRDefault="00583B44" w14:paraId="4DFEC612" w14:textId="77777777">
            <w:pPr>
              <w:spacing w:after="0" w:line="240" w:lineRule="auto"/>
            </w:pPr>
            <w:r w:rsidRPr="00583B44">
              <w:t>14</w:t>
            </w:r>
          </w:p>
        </w:tc>
        <w:tc>
          <w:tcPr>
            <w:tcW w:w="2620" w:type="dxa"/>
            <w:hideMark/>
          </w:tcPr>
          <w:p w:rsidRPr="00583B44" w:rsidR="00583B44" w:rsidP="00583B44" w:rsidRDefault="00583B44" w14:paraId="4201894A" w14:textId="77777777">
            <w:pPr>
              <w:spacing w:after="0" w:line="240" w:lineRule="auto"/>
            </w:pPr>
            <w:r w:rsidRPr="00583B44">
              <w:t>Parachuting and Skydiving</w:t>
            </w:r>
          </w:p>
        </w:tc>
        <w:tc>
          <w:tcPr>
            <w:tcW w:w="1080" w:type="dxa"/>
            <w:hideMark/>
          </w:tcPr>
          <w:p w:rsidRPr="00583B44" w:rsidR="00583B44" w:rsidP="00583B44" w:rsidRDefault="00583B44" w14:paraId="4FFCB32C" w14:textId="77777777">
            <w:pPr>
              <w:spacing w:after="0" w:line="240" w:lineRule="auto"/>
            </w:pPr>
            <w:r w:rsidRPr="00583B44">
              <w:t>33</w:t>
            </w:r>
          </w:p>
        </w:tc>
        <w:tc>
          <w:tcPr>
            <w:tcW w:w="2800" w:type="dxa"/>
            <w:hideMark/>
          </w:tcPr>
          <w:p w:rsidRPr="00583B44" w:rsidR="00583B44" w:rsidP="00583B44" w:rsidRDefault="00583B44" w14:paraId="2C729047" w14:textId="77777777">
            <w:pPr>
              <w:spacing w:after="0" w:line="240" w:lineRule="auto"/>
            </w:pPr>
            <w:r w:rsidRPr="00583B44">
              <w:t>Infants</w:t>
            </w:r>
          </w:p>
        </w:tc>
      </w:tr>
      <w:tr w:rsidRPr="00583B44" w:rsidR="00583B44" w:rsidTr="00583B44" w14:paraId="6B2A3532" w14:textId="77777777">
        <w:trPr>
          <w:trHeight w:val="402"/>
        </w:trPr>
        <w:tc>
          <w:tcPr>
            <w:tcW w:w="1100" w:type="dxa"/>
            <w:hideMark/>
          </w:tcPr>
          <w:p w:rsidRPr="00583B44" w:rsidR="00583B44" w:rsidP="00583B44" w:rsidRDefault="00583B44" w14:paraId="576DA951" w14:textId="77777777">
            <w:pPr>
              <w:spacing w:after="0" w:line="240" w:lineRule="auto"/>
            </w:pPr>
            <w:r w:rsidRPr="00583B44">
              <w:t>15</w:t>
            </w:r>
          </w:p>
        </w:tc>
        <w:tc>
          <w:tcPr>
            <w:tcW w:w="2620" w:type="dxa"/>
            <w:hideMark/>
          </w:tcPr>
          <w:p w:rsidRPr="00583B44" w:rsidR="00583B44" w:rsidP="00583B44" w:rsidRDefault="00583B44" w14:paraId="25057F30" w14:textId="77777777">
            <w:pPr>
              <w:spacing w:after="0" w:line="240" w:lineRule="auto"/>
            </w:pPr>
            <w:r w:rsidRPr="00583B44">
              <w:t>Boating and Watercraft</w:t>
            </w:r>
          </w:p>
        </w:tc>
        <w:tc>
          <w:tcPr>
            <w:tcW w:w="1080" w:type="dxa"/>
            <w:hideMark/>
          </w:tcPr>
          <w:p w:rsidRPr="00583B44" w:rsidR="00583B44" w:rsidP="00583B44" w:rsidRDefault="00583B44" w14:paraId="5EED2A74" w14:textId="77777777">
            <w:pPr>
              <w:spacing w:after="0" w:line="240" w:lineRule="auto"/>
            </w:pPr>
            <w:r w:rsidRPr="00583B44">
              <w:t>34</w:t>
            </w:r>
          </w:p>
        </w:tc>
        <w:tc>
          <w:tcPr>
            <w:tcW w:w="2800" w:type="dxa"/>
            <w:hideMark/>
          </w:tcPr>
          <w:p w:rsidRPr="00583B44" w:rsidR="00583B44" w:rsidP="00583B44" w:rsidRDefault="00583B44" w14:paraId="4B82920F" w14:textId="77777777">
            <w:pPr>
              <w:spacing w:after="0" w:line="240" w:lineRule="auto"/>
            </w:pPr>
            <w:r w:rsidRPr="00583B44">
              <w:t>Extreme Cold Weather</w:t>
            </w:r>
          </w:p>
        </w:tc>
      </w:tr>
      <w:tr w:rsidRPr="00583B44" w:rsidR="00583B44" w:rsidTr="00583B44" w14:paraId="6659BF6D" w14:textId="77777777">
        <w:trPr>
          <w:trHeight w:val="402"/>
        </w:trPr>
        <w:tc>
          <w:tcPr>
            <w:tcW w:w="1100" w:type="dxa"/>
            <w:hideMark/>
          </w:tcPr>
          <w:p w:rsidRPr="00583B44" w:rsidR="00583B44" w:rsidP="00583B44" w:rsidRDefault="00583B44" w14:paraId="4D47A0A5" w14:textId="77777777">
            <w:pPr>
              <w:spacing w:after="0" w:line="240" w:lineRule="auto"/>
            </w:pPr>
            <w:r w:rsidRPr="00583B44">
              <w:t>16</w:t>
            </w:r>
          </w:p>
        </w:tc>
        <w:tc>
          <w:tcPr>
            <w:tcW w:w="2620" w:type="dxa"/>
            <w:hideMark/>
          </w:tcPr>
          <w:p w:rsidRPr="00583B44" w:rsidR="00583B44" w:rsidP="00583B44" w:rsidRDefault="00583B44" w14:paraId="4FEABFEB" w14:textId="77777777">
            <w:pPr>
              <w:spacing w:after="0" w:line="240" w:lineRule="auto"/>
            </w:pPr>
            <w:r w:rsidRPr="00583B44">
              <w:t>Pyrotechnics</w:t>
            </w:r>
          </w:p>
        </w:tc>
        <w:tc>
          <w:tcPr>
            <w:tcW w:w="1080" w:type="dxa"/>
            <w:hideMark/>
          </w:tcPr>
          <w:p w:rsidRPr="00583B44" w:rsidR="00583B44" w:rsidP="00583B44" w:rsidRDefault="00583B44" w14:paraId="7BD17C60" w14:textId="77777777">
            <w:pPr>
              <w:spacing w:after="0" w:line="240" w:lineRule="auto"/>
            </w:pPr>
            <w:r w:rsidRPr="00583B44">
              <w:t>34A</w:t>
            </w:r>
          </w:p>
        </w:tc>
        <w:tc>
          <w:tcPr>
            <w:tcW w:w="2800" w:type="dxa"/>
            <w:hideMark/>
          </w:tcPr>
          <w:p w:rsidRPr="00583B44" w:rsidR="00583B44" w:rsidP="00583B44" w:rsidRDefault="00583B44" w14:paraId="2E9D5F32" w14:textId="77777777">
            <w:pPr>
              <w:spacing w:after="0" w:line="240" w:lineRule="auto"/>
            </w:pPr>
            <w:r w:rsidRPr="00583B44">
              <w:t>Wind Chill Chart</w:t>
            </w:r>
          </w:p>
        </w:tc>
      </w:tr>
      <w:tr w:rsidRPr="00583B44" w:rsidR="00583B44" w:rsidTr="00583B44" w14:paraId="240E435D" w14:textId="77777777">
        <w:trPr>
          <w:trHeight w:val="402"/>
        </w:trPr>
        <w:tc>
          <w:tcPr>
            <w:tcW w:w="1100" w:type="dxa"/>
            <w:hideMark/>
          </w:tcPr>
          <w:p w:rsidRPr="00583B44" w:rsidR="00583B44" w:rsidP="00583B44" w:rsidRDefault="00583B44" w14:paraId="1C11B6A1" w14:textId="77777777">
            <w:pPr>
              <w:spacing w:after="0" w:line="240" w:lineRule="auto"/>
            </w:pPr>
            <w:r w:rsidRPr="00583B44">
              <w:t>17</w:t>
            </w:r>
          </w:p>
        </w:tc>
        <w:tc>
          <w:tcPr>
            <w:tcW w:w="2620" w:type="dxa"/>
            <w:hideMark/>
          </w:tcPr>
          <w:p w:rsidRPr="00583B44" w:rsidR="00583B44" w:rsidP="00583B44" w:rsidRDefault="00583B44" w14:paraId="6E9805E4" w14:textId="77777777">
            <w:pPr>
              <w:spacing w:after="0" w:line="240" w:lineRule="auto"/>
            </w:pPr>
            <w:r w:rsidRPr="00583B44">
              <w:t>Water Hazards</w:t>
            </w:r>
          </w:p>
        </w:tc>
        <w:tc>
          <w:tcPr>
            <w:tcW w:w="1080" w:type="dxa"/>
            <w:hideMark/>
          </w:tcPr>
          <w:p w:rsidRPr="00583B44" w:rsidR="00583B44" w:rsidP="00583B44" w:rsidRDefault="00583B44" w14:paraId="59270000" w14:textId="77777777">
            <w:pPr>
              <w:spacing w:after="0" w:line="240" w:lineRule="auto"/>
            </w:pPr>
            <w:r w:rsidRPr="00583B44">
              <w:t>35</w:t>
            </w:r>
          </w:p>
        </w:tc>
        <w:tc>
          <w:tcPr>
            <w:tcW w:w="2800" w:type="dxa"/>
            <w:hideMark/>
          </w:tcPr>
          <w:p w:rsidRPr="00583B44" w:rsidR="00583B44" w:rsidP="00583B44" w:rsidRDefault="00583B44" w14:paraId="4837E9B9" w14:textId="77777777">
            <w:pPr>
              <w:spacing w:after="0" w:line="240" w:lineRule="auto"/>
            </w:pPr>
            <w:r w:rsidRPr="00583B44">
              <w:t>Heat Illness</w:t>
            </w:r>
          </w:p>
        </w:tc>
      </w:tr>
      <w:tr w:rsidRPr="00583B44" w:rsidR="00583B44" w:rsidTr="00583B44" w14:paraId="08281EFE" w14:textId="77777777">
        <w:trPr>
          <w:trHeight w:val="402"/>
        </w:trPr>
        <w:tc>
          <w:tcPr>
            <w:tcW w:w="1100" w:type="dxa"/>
            <w:hideMark/>
          </w:tcPr>
          <w:p w:rsidRPr="00583B44" w:rsidR="00583B44" w:rsidP="00583B44" w:rsidRDefault="00583B44" w14:paraId="523B0281" w14:textId="77777777">
            <w:pPr>
              <w:spacing w:after="0" w:line="240" w:lineRule="auto"/>
            </w:pPr>
            <w:r w:rsidRPr="00583B44">
              <w:t>18</w:t>
            </w:r>
          </w:p>
        </w:tc>
        <w:tc>
          <w:tcPr>
            <w:tcW w:w="2620" w:type="dxa"/>
            <w:hideMark/>
          </w:tcPr>
          <w:p w:rsidRPr="00583B44" w:rsidR="00583B44" w:rsidP="00583B44" w:rsidRDefault="00583B44" w14:paraId="3CDBDFC9" w14:textId="77777777">
            <w:pPr>
              <w:spacing w:after="0" w:line="240" w:lineRule="auto"/>
            </w:pPr>
            <w:r w:rsidRPr="00583B44">
              <w:t>Stunt Freefall Systems</w:t>
            </w:r>
          </w:p>
        </w:tc>
        <w:tc>
          <w:tcPr>
            <w:tcW w:w="1080" w:type="dxa"/>
            <w:hideMark/>
          </w:tcPr>
          <w:p w:rsidRPr="00583B44" w:rsidR="00583B44" w:rsidP="00583B44" w:rsidRDefault="00583B44" w14:paraId="5A250273" w14:textId="77777777">
            <w:pPr>
              <w:spacing w:after="0" w:line="240" w:lineRule="auto"/>
            </w:pPr>
            <w:r w:rsidRPr="00583B44">
              <w:t>36</w:t>
            </w:r>
          </w:p>
        </w:tc>
        <w:tc>
          <w:tcPr>
            <w:tcW w:w="2800" w:type="dxa"/>
            <w:hideMark/>
          </w:tcPr>
          <w:p w:rsidRPr="00583B44" w:rsidR="00583B44" w:rsidP="00583B44" w:rsidRDefault="00583B44" w14:paraId="58DBED36" w14:textId="77777777">
            <w:pPr>
              <w:spacing w:after="0" w:line="240" w:lineRule="auto"/>
            </w:pPr>
            <w:r w:rsidRPr="00583B44">
              <w:t>Drones (UAS)</w:t>
            </w:r>
          </w:p>
        </w:tc>
      </w:tr>
      <w:tr w:rsidRPr="00583B44" w:rsidR="00583B44" w:rsidTr="00583B44" w14:paraId="20152BB0" w14:textId="77777777">
        <w:trPr>
          <w:trHeight w:val="402"/>
        </w:trPr>
        <w:tc>
          <w:tcPr>
            <w:tcW w:w="1100" w:type="dxa"/>
            <w:hideMark/>
          </w:tcPr>
          <w:p w:rsidRPr="00583B44" w:rsidR="00583B44" w:rsidP="00583B44" w:rsidRDefault="00583B44" w14:paraId="063998BF" w14:textId="77777777">
            <w:pPr>
              <w:spacing w:after="0" w:line="240" w:lineRule="auto"/>
            </w:pPr>
            <w:r w:rsidRPr="00583B44">
              <w:t>19</w:t>
            </w:r>
          </w:p>
        </w:tc>
        <w:tc>
          <w:tcPr>
            <w:tcW w:w="2620" w:type="dxa"/>
            <w:hideMark/>
          </w:tcPr>
          <w:p w:rsidRPr="00583B44" w:rsidR="00583B44" w:rsidP="00583B44" w:rsidRDefault="00583B44" w14:paraId="6AA579C7" w14:textId="77777777">
            <w:pPr>
              <w:spacing w:after="0" w:line="240" w:lineRule="auto"/>
            </w:pPr>
            <w:r w:rsidRPr="00583B44">
              <w:t>Open Flames</w:t>
            </w:r>
          </w:p>
        </w:tc>
        <w:tc>
          <w:tcPr>
            <w:tcW w:w="1080" w:type="dxa"/>
            <w:hideMark/>
          </w:tcPr>
          <w:p w:rsidRPr="00583B44" w:rsidR="00583B44" w:rsidP="00583B44" w:rsidRDefault="00583B44" w14:paraId="693DAF71" w14:textId="77777777">
            <w:pPr>
              <w:spacing w:after="0" w:line="240" w:lineRule="auto"/>
            </w:pPr>
            <w:r w:rsidRPr="00583B44">
              <w:t>37</w:t>
            </w:r>
          </w:p>
        </w:tc>
        <w:tc>
          <w:tcPr>
            <w:tcW w:w="2800" w:type="dxa"/>
            <w:hideMark/>
          </w:tcPr>
          <w:p w:rsidRPr="00583B44" w:rsidR="00583B44" w:rsidP="00583B44" w:rsidRDefault="00583B44" w14:paraId="7E806E52" w14:textId="77777777">
            <w:pPr>
              <w:spacing w:after="0" w:line="240" w:lineRule="auto"/>
            </w:pPr>
            <w:r w:rsidRPr="00583B44">
              <w:t>Vehicle Restraint Systems</w:t>
            </w:r>
          </w:p>
        </w:tc>
      </w:tr>
      <w:tr w:rsidRPr="00583B44" w:rsidR="00583B44" w:rsidTr="00583B44" w14:paraId="0469E783" w14:textId="77777777">
        <w:trPr>
          <w:trHeight w:val="402"/>
        </w:trPr>
        <w:tc>
          <w:tcPr>
            <w:tcW w:w="1100" w:type="dxa"/>
            <w:hideMark/>
          </w:tcPr>
          <w:p w:rsidRPr="00583B44" w:rsidR="00583B44" w:rsidP="00583B44" w:rsidRDefault="00583B44" w14:paraId="6739C7FE" w14:textId="77777777">
            <w:pPr>
              <w:spacing w:after="0" w:line="240" w:lineRule="auto"/>
            </w:pPr>
            <w:r w:rsidRPr="00583B44">
              <w:t>20</w:t>
            </w:r>
          </w:p>
        </w:tc>
        <w:tc>
          <w:tcPr>
            <w:tcW w:w="2620" w:type="dxa"/>
            <w:hideMark/>
          </w:tcPr>
          <w:p w:rsidRPr="00583B44" w:rsidR="00583B44" w:rsidP="00583B44" w:rsidRDefault="00583B44" w14:paraId="2EBA38EF" w14:textId="77777777">
            <w:pPr>
              <w:spacing w:after="0" w:line="240" w:lineRule="auto"/>
            </w:pPr>
            <w:r w:rsidRPr="00583B44">
              <w:t>Motorcycles</w:t>
            </w:r>
          </w:p>
        </w:tc>
        <w:tc>
          <w:tcPr>
            <w:tcW w:w="1080" w:type="dxa"/>
            <w:hideMark/>
          </w:tcPr>
          <w:p w:rsidRPr="00583B44" w:rsidR="00583B44" w:rsidP="00583B44" w:rsidRDefault="00583B44" w14:paraId="3927049D" w14:textId="77777777">
            <w:pPr>
              <w:spacing w:after="0" w:line="240" w:lineRule="auto"/>
            </w:pPr>
            <w:r w:rsidRPr="00583B44">
              <w:t>38</w:t>
            </w:r>
          </w:p>
        </w:tc>
        <w:tc>
          <w:tcPr>
            <w:tcW w:w="2800" w:type="dxa"/>
            <w:hideMark/>
          </w:tcPr>
          <w:p w:rsidRPr="00583B44" w:rsidR="00583B44" w:rsidP="00583B44" w:rsidRDefault="00583B44" w14:paraId="28E8C212" w14:textId="77777777">
            <w:pPr>
              <w:spacing w:after="0" w:line="240" w:lineRule="auto"/>
            </w:pPr>
            <w:r w:rsidRPr="00583B44">
              <w:t>Severe Weather</w:t>
            </w:r>
          </w:p>
        </w:tc>
      </w:tr>
      <w:tr w:rsidRPr="00583B44" w:rsidR="00583B44" w:rsidTr="00583B44" w14:paraId="30D3D53E" w14:textId="77777777">
        <w:trPr>
          <w:trHeight w:val="642"/>
        </w:trPr>
        <w:tc>
          <w:tcPr>
            <w:tcW w:w="1100" w:type="dxa"/>
            <w:hideMark/>
          </w:tcPr>
          <w:p w:rsidRPr="00583B44" w:rsidR="00583B44" w:rsidP="00583B44" w:rsidRDefault="00583B44" w14:paraId="6DE33E31" w14:textId="77777777">
            <w:pPr>
              <w:spacing w:after="0" w:line="240" w:lineRule="auto"/>
            </w:pPr>
            <w:r w:rsidRPr="00583B44">
              <w:t>21</w:t>
            </w:r>
          </w:p>
        </w:tc>
        <w:tc>
          <w:tcPr>
            <w:tcW w:w="2620" w:type="dxa"/>
            <w:hideMark/>
          </w:tcPr>
          <w:p w:rsidRPr="00583B44" w:rsidR="00583B44" w:rsidP="00583B44" w:rsidRDefault="00583B44" w14:paraId="41D5C115" w14:textId="77777777">
            <w:pPr>
              <w:spacing w:after="0" w:line="240" w:lineRule="auto"/>
            </w:pPr>
            <w:r w:rsidRPr="00583B44">
              <w:t>Clothing and Personal Protective Equipment (PPE)</w:t>
            </w:r>
          </w:p>
        </w:tc>
        <w:tc>
          <w:tcPr>
            <w:tcW w:w="1080" w:type="dxa"/>
            <w:hideMark/>
          </w:tcPr>
          <w:p w:rsidRPr="00583B44" w:rsidR="00583B44" w:rsidP="00583B44" w:rsidRDefault="00583B44" w14:paraId="405D1008" w14:textId="77777777">
            <w:pPr>
              <w:spacing w:after="0" w:line="240" w:lineRule="auto"/>
            </w:pPr>
            <w:r w:rsidRPr="00583B44">
              <w:t>39</w:t>
            </w:r>
          </w:p>
        </w:tc>
        <w:tc>
          <w:tcPr>
            <w:tcW w:w="2800" w:type="dxa"/>
            <w:hideMark/>
          </w:tcPr>
          <w:p w:rsidRPr="00583B44" w:rsidR="00583B44" w:rsidP="00583B44" w:rsidRDefault="00583B44" w14:paraId="4D3CCEBC" w14:textId="77777777">
            <w:pPr>
              <w:spacing w:after="0" w:line="240" w:lineRule="auto"/>
            </w:pPr>
            <w:r w:rsidRPr="00583B44">
              <w:t>Foamed Plastics</w:t>
            </w:r>
          </w:p>
        </w:tc>
      </w:tr>
      <w:tr w:rsidRPr="00583B44" w:rsidR="00583B44" w:rsidTr="00583B44" w14:paraId="25326A04" w14:textId="77777777">
        <w:trPr>
          <w:trHeight w:val="402"/>
        </w:trPr>
        <w:tc>
          <w:tcPr>
            <w:tcW w:w="1100" w:type="dxa"/>
            <w:hideMark/>
          </w:tcPr>
          <w:p w:rsidRPr="00583B44" w:rsidR="00583B44" w:rsidP="00583B44" w:rsidRDefault="00583B44" w14:paraId="49A88849" w14:textId="77777777">
            <w:pPr>
              <w:spacing w:after="0" w:line="240" w:lineRule="auto"/>
            </w:pPr>
            <w:r w:rsidRPr="00583B44">
              <w:t>22</w:t>
            </w:r>
          </w:p>
        </w:tc>
        <w:tc>
          <w:tcPr>
            <w:tcW w:w="2620" w:type="dxa"/>
            <w:hideMark/>
          </w:tcPr>
          <w:p w:rsidRPr="00583B44" w:rsidR="00583B44" w:rsidP="00583B44" w:rsidRDefault="00583B44" w14:paraId="61812D69" w14:textId="77777777">
            <w:pPr>
              <w:spacing w:after="0" w:line="240" w:lineRule="auto"/>
            </w:pPr>
            <w:r w:rsidRPr="00583B44">
              <w:t>Aerial Work Platforms</w:t>
            </w:r>
          </w:p>
        </w:tc>
        <w:tc>
          <w:tcPr>
            <w:tcW w:w="1080" w:type="dxa"/>
            <w:hideMark/>
          </w:tcPr>
          <w:p w:rsidRPr="00583B44" w:rsidR="00583B44" w:rsidP="00583B44" w:rsidRDefault="00583B44" w14:paraId="33B80DA1" w14:textId="77777777">
            <w:pPr>
              <w:spacing w:after="0" w:line="240" w:lineRule="auto"/>
            </w:pPr>
            <w:r w:rsidRPr="00583B44">
              <w:t>40</w:t>
            </w:r>
          </w:p>
        </w:tc>
        <w:tc>
          <w:tcPr>
            <w:tcW w:w="2800" w:type="dxa"/>
            <w:hideMark/>
          </w:tcPr>
          <w:p w:rsidRPr="00583B44" w:rsidR="00583B44" w:rsidP="00583B44" w:rsidRDefault="00583B44" w14:paraId="36EFB653" w14:textId="77777777">
            <w:pPr>
              <w:spacing w:after="0" w:line="240" w:lineRule="auto"/>
            </w:pPr>
            <w:r w:rsidRPr="00583B44">
              <w:t>Non-camera Utility Vehicles</w:t>
            </w:r>
          </w:p>
        </w:tc>
      </w:tr>
      <w:tr w:rsidRPr="00583B44" w:rsidR="00583B44" w:rsidTr="00583B44" w14:paraId="20D4B180" w14:textId="77777777">
        <w:trPr>
          <w:trHeight w:val="402"/>
        </w:trPr>
        <w:tc>
          <w:tcPr>
            <w:tcW w:w="1100" w:type="dxa"/>
            <w:hideMark/>
          </w:tcPr>
          <w:p w:rsidRPr="00583B44" w:rsidR="00583B44" w:rsidP="00583B44" w:rsidRDefault="00583B44" w14:paraId="1A19E975" w14:textId="77777777">
            <w:pPr>
              <w:spacing w:after="0" w:line="240" w:lineRule="auto"/>
            </w:pPr>
            <w:r w:rsidRPr="00583B44">
              <w:t>22A</w:t>
            </w:r>
          </w:p>
        </w:tc>
        <w:tc>
          <w:tcPr>
            <w:tcW w:w="2620" w:type="dxa"/>
            <w:hideMark/>
          </w:tcPr>
          <w:p w:rsidRPr="00583B44" w:rsidR="00583B44" w:rsidP="00583B44" w:rsidRDefault="00583B44" w14:paraId="6F1DE459" w14:textId="77777777">
            <w:pPr>
              <w:spacing w:after="0" w:line="240" w:lineRule="auto"/>
            </w:pPr>
            <w:r w:rsidRPr="00583B44">
              <w:t>Power Line Distances</w:t>
            </w:r>
          </w:p>
        </w:tc>
        <w:tc>
          <w:tcPr>
            <w:tcW w:w="1080" w:type="dxa"/>
            <w:hideMark/>
          </w:tcPr>
          <w:p w:rsidRPr="00583B44" w:rsidR="00583B44" w:rsidP="00583B44" w:rsidRDefault="00583B44" w14:paraId="68CE2909" w14:textId="77777777">
            <w:pPr>
              <w:spacing w:after="0" w:line="240" w:lineRule="auto"/>
            </w:pPr>
            <w:r w:rsidRPr="00583B44">
              <w:t>41</w:t>
            </w:r>
          </w:p>
        </w:tc>
        <w:tc>
          <w:tcPr>
            <w:tcW w:w="2800" w:type="dxa"/>
            <w:hideMark/>
          </w:tcPr>
          <w:p w:rsidRPr="00583B44" w:rsidR="00583B44" w:rsidP="00583B44" w:rsidRDefault="00583B44" w14:paraId="48091E1A" w14:textId="77777777">
            <w:pPr>
              <w:spacing w:after="0" w:line="240" w:lineRule="auto"/>
            </w:pPr>
            <w:r w:rsidRPr="00583B44">
              <w:t>Gimbals</w:t>
            </w:r>
          </w:p>
        </w:tc>
      </w:tr>
      <w:tr w:rsidRPr="00583B44" w:rsidR="00583B44" w:rsidTr="00583B44" w14:paraId="65552F56" w14:textId="77777777">
        <w:trPr>
          <w:trHeight w:val="402"/>
        </w:trPr>
        <w:tc>
          <w:tcPr>
            <w:tcW w:w="1100" w:type="dxa"/>
            <w:hideMark/>
          </w:tcPr>
          <w:p w:rsidRPr="00583B44" w:rsidR="00583B44" w:rsidP="00583B44" w:rsidRDefault="00583B44" w14:paraId="1AAA3E1D" w14:textId="77777777">
            <w:pPr>
              <w:spacing w:after="0" w:line="240" w:lineRule="auto"/>
            </w:pPr>
            <w:r w:rsidRPr="00583B44">
              <w:t> </w:t>
            </w:r>
          </w:p>
        </w:tc>
        <w:tc>
          <w:tcPr>
            <w:tcW w:w="2620" w:type="dxa"/>
            <w:hideMark/>
          </w:tcPr>
          <w:p w:rsidRPr="00583B44" w:rsidR="00583B44" w:rsidP="00583B44" w:rsidRDefault="00583B44" w14:paraId="101DA45F" w14:textId="77777777">
            <w:pPr>
              <w:spacing w:after="0" w:line="240" w:lineRule="auto"/>
            </w:pPr>
            <w:r w:rsidRPr="00583B44">
              <w:t> </w:t>
            </w:r>
          </w:p>
        </w:tc>
        <w:tc>
          <w:tcPr>
            <w:tcW w:w="1080" w:type="dxa"/>
            <w:hideMark/>
          </w:tcPr>
          <w:p w:rsidRPr="00583B44" w:rsidR="00583B44" w:rsidP="00583B44" w:rsidRDefault="00583B44" w14:paraId="5C378F13" w14:textId="77777777">
            <w:pPr>
              <w:spacing w:after="0" w:line="240" w:lineRule="auto"/>
            </w:pPr>
            <w:r w:rsidRPr="00583B44">
              <w:t>42</w:t>
            </w:r>
          </w:p>
        </w:tc>
        <w:tc>
          <w:tcPr>
            <w:tcW w:w="2800" w:type="dxa"/>
            <w:hideMark/>
          </w:tcPr>
          <w:p w:rsidRPr="00583B44" w:rsidR="00583B44" w:rsidP="00583B44" w:rsidRDefault="00583B44" w14:paraId="5A78BF71" w14:textId="77777777">
            <w:pPr>
              <w:spacing w:after="0" w:line="240" w:lineRule="auto"/>
            </w:pPr>
            <w:r w:rsidRPr="00583B44">
              <w:t>Alternate Driving Systems</w:t>
            </w:r>
          </w:p>
        </w:tc>
      </w:tr>
      <w:tr w:rsidRPr="00583B44" w:rsidR="00583B44" w:rsidTr="00583B44" w14:paraId="74C90CC7" w14:textId="77777777">
        <w:trPr>
          <w:trHeight w:val="402"/>
        </w:trPr>
        <w:tc>
          <w:tcPr>
            <w:tcW w:w="1100" w:type="dxa"/>
            <w:hideMark/>
          </w:tcPr>
          <w:p w:rsidRPr="00583B44" w:rsidR="00583B44" w:rsidP="00583B44" w:rsidRDefault="00583B44" w14:paraId="1005D58E" w14:textId="77777777">
            <w:pPr>
              <w:spacing w:after="0" w:line="240" w:lineRule="auto"/>
            </w:pPr>
            <w:r w:rsidRPr="00583B44">
              <w:t> </w:t>
            </w:r>
          </w:p>
        </w:tc>
        <w:tc>
          <w:tcPr>
            <w:tcW w:w="2620" w:type="dxa"/>
            <w:hideMark/>
          </w:tcPr>
          <w:p w:rsidRPr="00583B44" w:rsidR="00583B44" w:rsidP="00583B44" w:rsidRDefault="00583B44" w14:paraId="4ADE5DDC" w14:textId="77777777">
            <w:pPr>
              <w:spacing w:after="0" w:line="240" w:lineRule="auto"/>
            </w:pPr>
            <w:r w:rsidRPr="00583B44">
              <w:t> </w:t>
            </w:r>
          </w:p>
        </w:tc>
        <w:tc>
          <w:tcPr>
            <w:tcW w:w="1080" w:type="dxa"/>
            <w:hideMark/>
          </w:tcPr>
          <w:p w:rsidRPr="00583B44" w:rsidR="00583B44" w:rsidP="00583B44" w:rsidRDefault="00583B44" w14:paraId="4FC3A061" w14:textId="77777777">
            <w:pPr>
              <w:spacing w:after="0" w:line="240" w:lineRule="auto"/>
            </w:pPr>
            <w:r w:rsidRPr="00583B44">
              <w:t>43</w:t>
            </w:r>
          </w:p>
        </w:tc>
        <w:tc>
          <w:tcPr>
            <w:tcW w:w="2800" w:type="dxa"/>
            <w:hideMark/>
          </w:tcPr>
          <w:p w:rsidRPr="00583B44" w:rsidR="00583B44" w:rsidP="00583B44" w:rsidRDefault="00583B44" w14:paraId="1EEC92D1" w14:textId="77777777">
            <w:pPr>
              <w:spacing w:after="0" w:line="240" w:lineRule="auto"/>
            </w:pPr>
            <w:r w:rsidRPr="00583B44">
              <w:t>Free Driving</w:t>
            </w:r>
          </w:p>
        </w:tc>
      </w:tr>
    </w:tbl>
    <w:p w:rsidR="00583B44" w:rsidRDefault="00583B44" w14:paraId="5FFC189D" w14:textId="77777777">
      <w:pPr>
        <w:spacing w:after="0" w:line="240" w:lineRule="auto"/>
        <w:sectPr w:rsidR="00583B44">
          <w:pgSz w:w="12240" w:h="15840" w:orient="portrait"/>
          <w:pgMar w:top="1440" w:right="1440" w:bottom="1080" w:left="1440" w:header="720" w:footer="720" w:gutter="0"/>
          <w:pgNumType w:start="1"/>
          <w:cols w:space="720"/>
          <w:docGrid w:linePitch="360"/>
        </w:sectPr>
      </w:pPr>
      <w:r>
        <w:fldChar w:fldCharType="end"/>
      </w:r>
    </w:p>
    <w:p w:rsidR="000C3F1B" w:rsidRDefault="000C3F1B" w14:paraId="654935A5" w14:textId="77777777">
      <w:pPr>
        <w:spacing w:after="0" w:line="240" w:lineRule="auto"/>
      </w:pPr>
    </w:p>
    <w:p w:rsidR="000C3F1B" w:rsidRDefault="002557C2" w14:paraId="449BE963" w14:textId="77777777">
      <w:pPr>
        <w:spacing w:after="0" w:line="240" w:lineRule="auto"/>
        <w:jc w:val="center"/>
        <w:rPr>
          <w:rFonts w:ascii="Arial" w:hAnsi="Arial" w:cs="Arial"/>
          <w:sz w:val="52"/>
          <w:szCs w:val="52"/>
        </w:rPr>
      </w:pPr>
      <w:r>
        <w:rPr>
          <w:rFonts w:ascii="Arial" w:hAnsi="Arial" w:cs="Arial"/>
          <w:sz w:val="52"/>
          <w:szCs w:val="52"/>
        </w:rPr>
        <w:t xml:space="preserve">Appendix D </w:t>
      </w:r>
    </w:p>
    <w:p w:rsidR="000C3F1B" w:rsidRDefault="002557C2" w14:paraId="2C554AC4" w14:textId="77777777">
      <w:pPr>
        <w:spacing w:after="0" w:line="240" w:lineRule="auto"/>
        <w:jc w:val="center"/>
        <w:rPr>
          <w:rFonts w:ascii="Arial" w:hAnsi="Arial" w:cs="Arial"/>
          <w:sz w:val="52"/>
          <w:szCs w:val="52"/>
        </w:rPr>
      </w:pPr>
      <w:r>
        <w:rPr>
          <w:rFonts w:ascii="Arial" w:hAnsi="Arial" w:cs="Arial"/>
          <w:sz w:val="52"/>
          <w:szCs w:val="52"/>
        </w:rPr>
        <w:t>Incident Investigation Report</w:t>
      </w:r>
    </w:p>
    <w:p w:rsidR="003238A7" w:rsidRDefault="003238A7" w14:paraId="5F2205D6" w14:textId="77777777">
      <w:pPr>
        <w:spacing w:after="0" w:line="240" w:lineRule="auto"/>
        <w:jc w:val="center"/>
        <w:rPr>
          <w:rFonts w:ascii="Arial" w:hAnsi="Arial" w:cs="Arial"/>
          <w:sz w:val="52"/>
          <w:szCs w:val="52"/>
        </w:rPr>
      </w:pPr>
    </w:p>
    <w:p w:rsidR="003238A7" w:rsidP="003238A7" w:rsidRDefault="003238A7" w14:paraId="3746CB45" w14:textId="77777777">
      <w:pPr>
        <w:pStyle w:val="Header"/>
        <w:spacing w:after="120"/>
        <w:jc w:val="center"/>
        <w:rPr>
          <w:rFonts w:ascii="Arial" w:hAnsi="Arial" w:cs="Arial"/>
          <w:sz w:val="52"/>
          <w:szCs w:val="52"/>
        </w:rPr>
      </w:pPr>
      <w:r w:rsidRPr="00F66EF4">
        <w:rPr>
          <w:rFonts w:ascii="Arial" w:hAnsi="Arial" w:eastAsia="Times New Roman" w:cs="Arial"/>
          <w:b/>
          <w:sz w:val="30"/>
          <w:szCs w:val="30"/>
        </w:rPr>
        <w:t>See prt.viacom.c</w:t>
      </w:r>
      <w:r>
        <w:rPr>
          <w:rFonts w:ascii="Arial" w:hAnsi="Arial" w:eastAsia="Times New Roman" w:cs="Arial"/>
          <w:b/>
          <w:sz w:val="30"/>
          <w:szCs w:val="30"/>
        </w:rPr>
        <w:t>om for latest form</w:t>
      </w:r>
    </w:p>
    <w:p w:rsidR="003238A7" w:rsidRDefault="003238A7" w14:paraId="31F0D874" w14:textId="77777777">
      <w:pPr>
        <w:spacing w:after="0" w:line="240" w:lineRule="auto"/>
        <w:jc w:val="center"/>
        <w:rPr>
          <w:rFonts w:ascii="Arial" w:hAnsi="Arial" w:cs="Arial"/>
          <w:sz w:val="52"/>
          <w:szCs w:val="52"/>
        </w:rPr>
      </w:pPr>
    </w:p>
    <w:p w:rsidR="000C3F1B" w:rsidP="00B40055" w:rsidRDefault="000C3F1B" w14:paraId="7FACB16E" w14:textId="77777777">
      <w:pPr>
        <w:pStyle w:val="Header"/>
        <w:spacing w:after="120"/>
        <w:rPr>
          <w:rFonts w:ascii="Elephant" w:hAnsi="Elephant" w:eastAsia="Times New Roman"/>
          <w:b/>
          <w:sz w:val="30"/>
          <w:szCs w:val="30"/>
        </w:rPr>
        <w:sectPr w:rsidR="000C3F1B">
          <w:footerReference w:type="default" r:id="rId21"/>
          <w:pgSz w:w="12240" w:h="15840" w:orient="portrait"/>
          <w:pgMar w:top="1440" w:right="1440" w:bottom="1080" w:left="1440" w:header="720" w:footer="720" w:gutter="0"/>
          <w:pgNumType w:start="1"/>
          <w:cols w:space="720"/>
          <w:vAlign w:val="center"/>
          <w:docGrid w:linePitch="360"/>
        </w:sectPr>
      </w:pPr>
    </w:p>
    <w:p w:rsidRPr="00E65382" w:rsidR="00EA5AE6" w:rsidP="00B40055" w:rsidRDefault="00EA5AE6" w14:paraId="1F1FBA41" w14:textId="35C05FC4">
      <w:pPr>
        <w:pStyle w:val="Header"/>
        <w:spacing w:after="120"/>
        <w:jc w:val="center"/>
        <w:rPr>
          <w:rFonts w:ascii="Elephant" w:hAnsi="Elephant"/>
          <w:b/>
          <w:sz w:val="30"/>
          <w:szCs w:val="30"/>
        </w:rPr>
      </w:pPr>
      <w:r w:rsidRPr="005C17EC">
        <w:rPr>
          <w:rFonts w:ascii="Elephant" w:hAnsi="Elephant"/>
          <w:b/>
          <w:sz w:val="30"/>
          <w:szCs w:val="30"/>
        </w:rPr>
        <w:t>INCIDENT REPORT</w:t>
      </w:r>
      <w:r>
        <w:rPr>
          <w:rFonts w:ascii="Elephant" w:hAnsi="Elephant"/>
          <w:b/>
          <w:sz w:val="30"/>
          <w:szCs w:val="30"/>
        </w:rPr>
        <w:t xml:space="preserve"> FOR </w:t>
      </w:r>
      <w:r w:rsidR="00B40055">
        <w:rPr>
          <w:rFonts w:ascii="Elephant" w:hAnsi="Elephant"/>
          <w:b/>
          <w:sz w:val="30"/>
          <w:szCs w:val="30"/>
        </w:rPr>
        <w:t>PARAMOUNT</w:t>
      </w:r>
      <w:r>
        <w:rPr>
          <w:rFonts w:ascii="Elephant" w:hAnsi="Elephant"/>
          <w:b/>
          <w:sz w:val="30"/>
          <w:szCs w:val="30"/>
        </w:rPr>
        <w:t xml:space="preserve"> MEDIA NETWORKS</w:t>
      </w:r>
    </w:p>
    <w:p w:rsidR="00EA5AE6" w:rsidP="00EA5AE6" w:rsidRDefault="00EA5AE6" w14:paraId="1F391BAB" w14:textId="77777777">
      <w:pPr>
        <w:tabs>
          <w:tab w:val="right" w:pos="9360"/>
        </w:tabs>
        <w:spacing w:after="0" w:line="240" w:lineRule="auto"/>
      </w:pPr>
      <w:r>
        <w:t xml:space="preserve">Please print or type to complete this form.  Mark N/A if the question is not applicable.  Please complete this report immediately and send in accordance with the instructions below.  If multiple people are affected, fill out a separate form for each person.  </w:t>
      </w:r>
    </w:p>
    <w:p w:rsidR="00EA5AE6" w:rsidP="00EA5AE6" w:rsidRDefault="00EA5AE6" w14:paraId="6CE7309B" w14:textId="77777777">
      <w:pPr>
        <w:tabs>
          <w:tab w:val="right" w:pos="9360"/>
        </w:tabs>
        <w:spacing w:after="0" w:line="240" w:lineRule="auto"/>
      </w:pPr>
    </w:p>
    <w:p w:rsidRPr="00EA5AE6" w:rsidR="00EA5AE6" w:rsidP="00EA5AE6" w:rsidRDefault="00EA5AE6" w14:paraId="7C40A111" w14:textId="77777777">
      <w:pPr>
        <w:pStyle w:val="Heading1"/>
        <w:overflowPunct w:val="0"/>
        <w:autoSpaceDE w:val="0"/>
        <w:autoSpaceDN w:val="0"/>
        <w:adjustRightInd w:val="0"/>
        <w:spacing w:line="280" w:lineRule="exact"/>
        <w:textAlignment w:val="baseline"/>
        <w:rPr>
          <w:b/>
          <w:sz w:val="20"/>
        </w:rPr>
      </w:pPr>
      <w:r w:rsidRPr="00EA5AE6">
        <w:rPr>
          <w:b/>
          <w:sz w:val="20"/>
        </w:rPr>
        <w:t>INFORMATION ABOUT AFFECTED PERSON</w:t>
      </w:r>
    </w:p>
    <w:p w:rsidRPr="00E65382" w:rsidR="00EA5AE6" w:rsidP="00EA5AE6" w:rsidRDefault="00EA5AE6" w14:paraId="567005A1" w14:textId="77777777">
      <w:pPr>
        <w:tabs>
          <w:tab w:val="right" w:pos="9360"/>
        </w:tabs>
        <w:spacing w:after="0" w:line="280" w:lineRule="exact"/>
        <w:rPr>
          <w:sz w:val="20"/>
          <w:szCs w:val="20"/>
          <w:u w:val="single"/>
        </w:rPr>
      </w:pPr>
      <w:r w:rsidRPr="00E65382">
        <w:rPr>
          <w:sz w:val="20"/>
          <w:szCs w:val="20"/>
        </w:rPr>
        <w:t xml:space="preserve">Full Name of Injured/Ill Person (“Affected Person”):  </w:t>
      </w:r>
      <w:r w:rsidRPr="00E65382">
        <w:rPr>
          <w:sz w:val="20"/>
          <w:szCs w:val="20"/>
          <w:u w:val="single"/>
        </w:rPr>
        <w:tab/>
      </w:r>
    </w:p>
    <w:p w:rsidRPr="00E65382" w:rsidR="00EA5AE6" w:rsidP="00EA5AE6" w:rsidRDefault="00EA5AE6" w14:paraId="2294E674" w14:textId="77777777">
      <w:pPr>
        <w:tabs>
          <w:tab w:val="right" w:pos="9360"/>
        </w:tabs>
        <w:spacing w:after="0" w:line="280" w:lineRule="exact"/>
        <w:rPr>
          <w:sz w:val="20"/>
          <w:szCs w:val="20"/>
          <w:u w:val="single"/>
        </w:rPr>
      </w:pPr>
      <w:r w:rsidRPr="00E65382">
        <w:rPr>
          <w:sz w:val="20"/>
          <w:szCs w:val="20"/>
        </w:rPr>
        <w:t>Occupation: ______________ Department:___________________________________________________</w:t>
      </w:r>
    </w:p>
    <w:p w:rsidRPr="00E65382" w:rsidR="00EA5AE6" w:rsidP="00EA5AE6" w:rsidRDefault="00EA5AE6" w14:paraId="4559B85F" w14:textId="77777777">
      <w:pPr>
        <w:tabs>
          <w:tab w:val="right" w:pos="9360"/>
        </w:tabs>
        <w:spacing w:after="0" w:line="280" w:lineRule="exact"/>
        <w:rPr>
          <w:sz w:val="20"/>
          <w:szCs w:val="20"/>
        </w:rPr>
      </w:pPr>
      <w:r w:rsidRPr="00E65382">
        <w:rPr>
          <w:sz w:val="20"/>
          <w:szCs w:val="20"/>
        </w:rPr>
        <w:t xml:space="preserve">Home Address: </w:t>
      </w:r>
      <w:r w:rsidRPr="00E65382">
        <w:rPr>
          <w:sz w:val="20"/>
          <w:szCs w:val="20"/>
          <w:u w:val="single"/>
        </w:rPr>
        <w:tab/>
      </w:r>
    </w:p>
    <w:p w:rsidRPr="00E65382" w:rsidR="00EA5AE6" w:rsidP="00EA5AE6" w:rsidRDefault="00EA5AE6" w14:paraId="1E02F240" w14:textId="77777777">
      <w:pPr>
        <w:tabs>
          <w:tab w:val="right" w:pos="9360"/>
        </w:tabs>
        <w:spacing w:after="0" w:line="280" w:lineRule="exact"/>
        <w:rPr>
          <w:sz w:val="20"/>
          <w:szCs w:val="20"/>
        </w:rPr>
      </w:pPr>
      <w:r w:rsidRPr="00E65382">
        <w:rPr>
          <w:sz w:val="20"/>
          <w:szCs w:val="20"/>
        </w:rPr>
        <w:t xml:space="preserve">City: _________________________ State: _______ Zip: __________    Male: ______ Female: </w:t>
      </w:r>
      <w:r w:rsidRPr="00E65382">
        <w:rPr>
          <w:sz w:val="20"/>
          <w:szCs w:val="20"/>
          <w:u w:val="single"/>
        </w:rPr>
        <w:tab/>
      </w:r>
    </w:p>
    <w:p w:rsidRPr="00E65382" w:rsidR="00EA5AE6" w:rsidP="00EA5AE6" w:rsidRDefault="00EA5AE6" w14:paraId="72143DA4" w14:textId="77777777">
      <w:pPr>
        <w:tabs>
          <w:tab w:val="right" w:pos="9360"/>
        </w:tabs>
        <w:spacing w:after="0" w:line="280" w:lineRule="exact"/>
        <w:rPr>
          <w:sz w:val="20"/>
          <w:szCs w:val="20"/>
        </w:rPr>
      </w:pPr>
      <w:r w:rsidRPr="00E65382">
        <w:rPr>
          <w:sz w:val="20"/>
          <w:szCs w:val="20"/>
        </w:rPr>
        <w:t xml:space="preserve">Phone: Home: (      ) ____-________ Work: (      ) ____-________ Cell: (      ) _____-__________ </w:t>
      </w:r>
    </w:p>
    <w:p w:rsidRPr="00E65382" w:rsidR="00EA5AE6" w:rsidP="00EA5AE6" w:rsidRDefault="00EA5AE6" w14:paraId="0D8DA5DB" w14:textId="77777777">
      <w:pPr>
        <w:tabs>
          <w:tab w:val="left" w:pos="4680"/>
          <w:tab w:val="left" w:pos="5580"/>
          <w:tab w:val="left" w:pos="6300"/>
          <w:tab w:val="right" w:pos="9360"/>
        </w:tabs>
        <w:spacing w:after="0" w:line="280" w:lineRule="exact"/>
        <w:rPr>
          <w:sz w:val="20"/>
          <w:szCs w:val="20"/>
        </w:rPr>
      </w:pPr>
      <w:r w:rsidRPr="00E65382">
        <w:rPr>
          <w:sz w:val="20"/>
          <w:szCs w:val="20"/>
        </w:rPr>
        <w:t xml:space="preserve">Email: </w:t>
      </w:r>
      <w:r w:rsidRPr="00E65382">
        <w:rPr>
          <w:sz w:val="20"/>
          <w:szCs w:val="20"/>
          <w:u w:val="single"/>
        </w:rPr>
        <w:tab/>
      </w:r>
      <w:r w:rsidRPr="00E65382">
        <w:rPr>
          <w:sz w:val="20"/>
          <w:szCs w:val="20"/>
        </w:rPr>
        <w:t xml:space="preserve">  Social Security #: </w:t>
      </w:r>
      <w:r w:rsidRPr="00E65382">
        <w:rPr>
          <w:sz w:val="20"/>
          <w:szCs w:val="20"/>
          <w:u w:val="single"/>
        </w:rPr>
        <w:tab/>
      </w:r>
    </w:p>
    <w:p w:rsidRPr="00E65382" w:rsidR="00EA5AE6" w:rsidP="00EA5AE6" w:rsidRDefault="00EA5AE6" w14:paraId="0E207DFB" w14:textId="77777777">
      <w:pPr>
        <w:tabs>
          <w:tab w:val="left" w:pos="630"/>
          <w:tab w:val="right" w:pos="9360"/>
        </w:tabs>
        <w:spacing w:after="0" w:line="280" w:lineRule="exact"/>
        <w:rPr>
          <w:sz w:val="20"/>
          <w:szCs w:val="20"/>
        </w:rPr>
      </w:pPr>
      <w:r w:rsidRPr="00E65382">
        <w:rPr>
          <w:sz w:val="20"/>
          <w:szCs w:val="20"/>
        </w:rPr>
        <w:t xml:space="preserve">DOB: _______________ Hire Date: ___________ If Minor, Parent or Guardian Name: </w:t>
      </w:r>
      <w:r w:rsidRPr="00E65382">
        <w:rPr>
          <w:sz w:val="20"/>
          <w:szCs w:val="20"/>
          <w:u w:val="single"/>
        </w:rPr>
        <w:tab/>
      </w:r>
      <w:r w:rsidRPr="00E65382">
        <w:rPr>
          <w:sz w:val="20"/>
          <w:szCs w:val="20"/>
        </w:rPr>
        <w:br/>
      </w:r>
      <w:r w:rsidRPr="00E65382">
        <w:rPr>
          <w:sz w:val="20"/>
          <w:szCs w:val="20"/>
        </w:rPr>
        <w:tab/>
      </w:r>
      <w:r w:rsidRPr="00E65382">
        <w:rPr>
          <w:sz w:val="20"/>
          <w:szCs w:val="20"/>
        </w:rPr>
        <w:t>Month/Day/Year                               Month/Day/Year</w:t>
      </w:r>
    </w:p>
    <w:p w:rsidRPr="00E65382" w:rsidR="00EA5AE6" w:rsidP="00EA5AE6" w:rsidRDefault="00EA5AE6" w14:paraId="0F8DBB3C" w14:textId="77777777">
      <w:pPr>
        <w:tabs>
          <w:tab w:val="right" w:pos="9360"/>
        </w:tabs>
        <w:spacing w:after="0" w:line="280" w:lineRule="exact"/>
        <w:rPr>
          <w:sz w:val="20"/>
          <w:szCs w:val="20"/>
        </w:rPr>
      </w:pPr>
      <w:r w:rsidRPr="00E65382">
        <w:rPr>
          <w:sz w:val="20"/>
          <w:szCs w:val="20"/>
        </w:rPr>
        <w:t>Supervisor’s name, phone and e-mail: ________________________</w:t>
      </w:r>
    </w:p>
    <w:p w:rsidRPr="00E65382" w:rsidR="00EA5AE6" w:rsidP="00EA5AE6" w:rsidRDefault="00EA5AE6" w14:paraId="4B54B75A" w14:textId="77777777">
      <w:pPr>
        <w:tabs>
          <w:tab w:val="right" w:pos="9360"/>
        </w:tabs>
        <w:spacing w:after="0" w:line="280" w:lineRule="exact"/>
        <w:rPr>
          <w:sz w:val="20"/>
          <w:szCs w:val="20"/>
        </w:rPr>
      </w:pPr>
      <w:r w:rsidRPr="00E65382">
        <w:rPr>
          <w:sz w:val="20"/>
          <w:szCs w:val="20"/>
          <w:highlight w:val="yellow"/>
        </w:rPr>
        <w:t>Network Channel:</w:t>
      </w:r>
      <w:r w:rsidRPr="00E65382">
        <w:rPr>
          <w:sz w:val="20"/>
          <w:szCs w:val="20"/>
        </w:rPr>
        <w:t xml:space="preserve"> _____________</w:t>
      </w:r>
      <w:r w:rsidRPr="00E65382">
        <w:rPr>
          <w:sz w:val="20"/>
          <w:szCs w:val="20"/>
          <w:highlight w:val="yellow"/>
        </w:rPr>
        <w:t>Hiring Entity:</w:t>
      </w:r>
      <w:r w:rsidRPr="00E65382">
        <w:rPr>
          <w:sz w:val="20"/>
          <w:szCs w:val="20"/>
        </w:rPr>
        <w:t xml:space="preserve"> ____________________ </w:t>
      </w:r>
      <w:r w:rsidRPr="00E65382">
        <w:rPr>
          <w:sz w:val="20"/>
          <w:szCs w:val="20"/>
          <w:highlight w:val="yellow"/>
        </w:rPr>
        <w:t>Payroll Company:</w:t>
      </w:r>
      <w:r w:rsidRPr="00E65382">
        <w:rPr>
          <w:sz w:val="20"/>
          <w:szCs w:val="20"/>
        </w:rPr>
        <w:t xml:space="preserve"> ______________</w:t>
      </w:r>
    </w:p>
    <w:p w:rsidRPr="00E65382" w:rsidR="00EA5AE6" w:rsidP="00EA5AE6" w:rsidRDefault="00EA5AE6" w14:paraId="0C0AC746" w14:textId="77777777">
      <w:pPr>
        <w:tabs>
          <w:tab w:val="right" w:pos="9360"/>
        </w:tabs>
        <w:spacing w:after="0" w:line="280" w:lineRule="exact"/>
        <w:rPr>
          <w:sz w:val="20"/>
          <w:szCs w:val="20"/>
        </w:rPr>
      </w:pPr>
      <w:r w:rsidRPr="00E65382">
        <w:rPr>
          <w:sz w:val="20"/>
          <w:szCs w:val="20"/>
          <w:highlight w:val="yellow"/>
        </w:rPr>
        <w:t>Production Title:</w:t>
      </w:r>
      <w:r w:rsidRPr="00E65382">
        <w:rPr>
          <w:sz w:val="20"/>
          <w:szCs w:val="20"/>
        </w:rPr>
        <w:t xml:space="preserve"> _________________________________________________</w:t>
      </w:r>
    </w:p>
    <w:p w:rsidRPr="00E65382" w:rsidR="00EA5AE6" w:rsidP="00EA5AE6" w:rsidRDefault="00EA5AE6" w14:paraId="148B7829" w14:textId="77777777">
      <w:pPr>
        <w:tabs>
          <w:tab w:val="right" w:pos="9360"/>
        </w:tabs>
        <w:spacing w:after="0" w:line="280" w:lineRule="exact"/>
        <w:rPr>
          <w:sz w:val="20"/>
          <w:szCs w:val="20"/>
        </w:rPr>
      </w:pPr>
      <w:r w:rsidRPr="00E65382">
        <w:rPr>
          <w:sz w:val="20"/>
          <w:szCs w:val="20"/>
        </w:rPr>
        <w:t xml:space="preserve">Worker/Visitor Status:  Staff________ Freelance/Temp: __________ Spectator/Visitor: __________ </w:t>
      </w:r>
    </w:p>
    <w:p w:rsidRPr="00E65382" w:rsidR="00EA5AE6" w:rsidP="00EA5AE6" w:rsidRDefault="00EA5AE6" w14:paraId="458D8B6B" w14:textId="77777777">
      <w:pPr>
        <w:tabs>
          <w:tab w:val="right" w:pos="9360"/>
        </w:tabs>
        <w:spacing w:after="0" w:line="280" w:lineRule="exact"/>
        <w:rPr>
          <w:sz w:val="20"/>
          <w:szCs w:val="20"/>
        </w:rPr>
      </w:pPr>
      <w:r w:rsidRPr="00E65382">
        <w:rPr>
          <w:sz w:val="20"/>
          <w:szCs w:val="20"/>
        </w:rPr>
        <w:t xml:space="preserve">If Incident Involved Vendor or Contractor, provide name, address, phone: </w:t>
      </w:r>
      <w:r w:rsidRPr="00E65382">
        <w:rPr>
          <w:sz w:val="20"/>
          <w:szCs w:val="20"/>
          <w:u w:val="single"/>
        </w:rPr>
        <w:tab/>
      </w:r>
    </w:p>
    <w:p w:rsidRPr="00E65382" w:rsidR="00EA5AE6" w:rsidP="00EA5AE6" w:rsidRDefault="00EA5AE6" w14:paraId="622A6F7F" w14:textId="77777777">
      <w:pPr>
        <w:tabs>
          <w:tab w:val="right" w:pos="9360"/>
        </w:tabs>
        <w:spacing w:after="0" w:line="280" w:lineRule="exact"/>
        <w:rPr>
          <w:sz w:val="20"/>
          <w:szCs w:val="20"/>
          <w:u w:val="single"/>
        </w:rPr>
      </w:pPr>
      <w:r w:rsidRPr="00E65382">
        <w:rPr>
          <w:sz w:val="20"/>
          <w:szCs w:val="20"/>
          <w:u w:val="single"/>
        </w:rPr>
        <w:tab/>
      </w:r>
    </w:p>
    <w:p w:rsidR="00EA5AE6" w:rsidP="00EA5AE6" w:rsidRDefault="00EA5AE6" w14:paraId="11043CFF" w14:textId="77777777">
      <w:pPr>
        <w:pStyle w:val="Heading1"/>
        <w:overflowPunct w:val="0"/>
        <w:autoSpaceDE w:val="0"/>
        <w:autoSpaceDN w:val="0"/>
        <w:adjustRightInd w:val="0"/>
        <w:spacing w:line="280" w:lineRule="exact"/>
        <w:textAlignment w:val="baseline"/>
        <w:rPr>
          <w:b/>
          <w:sz w:val="20"/>
        </w:rPr>
      </w:pPr>
    </w:p>
    <w:p w:rsidRPr="00E65382" w:rsidR="00EA5AE6" w:rsidP="00EA5AE6" w:rsidRDefault="00EA5AE6" w14:paraId="6AA4BEA7" w14:textId="77777777">
      <w:pPr>
        <w:pStyle w:val="Heading1"/>
        <w:overflowPunct w:val="0"/>
        <w:autoSpaceDE w:val="0"/>
        <w:autoSpaceDN w:val="0"/>
        <w:adjustRightInd w:val="0"/>
        <w:spacing w:line="280" w:lineRule="exact"/>
        <w:textAlignment w:val="baseline"/>
        <w:rPr>
          <w:b/>
          <w:sz w:val="20"/>
        </w:rPr>
      </w:pPr>
      <w:r w:rsidRPr="00E65382">
        <w:rPr>
          <w:b/>
          <w:sz w:val="20"/>
        </w:rPr>
        <w:t>INFORMATION ABOUT THE INCIDENT</w:t>
      </w:r>
    </w:p>
    <w:p w:rsidRPr="00E65382" w:rsidR="00EA5AE6" w:rsidP="00EA5AE6" w:rsidRDefault="00EA5AE6" w14:paraId="4D32F977" w14:textId="77777777">
      <w:pPr>
        <w:spacing w:after="0" w:line="280" w:lineRule="exact"/>
        <w:rPr>
          <w:sz w:val="20"/>
          <w:szCs w:val="20"/>
        </w:rPr>
      </w:pPr>
      <w:r w:rsidRPr="00E65382">
        <w:rPr>
          <w:sz w:val="20"/>
          <w:szCs w:val="20"/>
        </w:rPr>
        <w:t>Date of Incident: ___________ Time: ________ AM/PM   or   Time Undetermined?  Y/N</w:t>
      </w:r>
    </w:p>
    <w:p w:rsidRPr="00E65382" w:rsidR="00EA5AE6" w:rsidP="00EA5AE6" w:rsidRDefault="00EA5AE6" w14:paraId="37991A2E" w14:textId="77777777">
      <w:pPr>
        <w:spacing w:after="0" w:line="280" w:lineRule="exact"/>
        <w:rPr>
          <w:sz w:val="20"/>
          <w:szCs w:val="20"/>
        </w:rPr>
      </w:pPr>
      <w:r w:rsidRPr="00E65382">
        <w:rPr>
          <w:sz w:val="20"/>
          <w:szCs w:val="20"/>
        </w:rPr>
        <w:t>Time Affected Person began work on day of Incident: ________________ AM/PM</w:t>
      </w:r>
    </w:p>
    <w:p w:rsidRPr="00E65382" w:rsidR="00EA5AE6" w:rsidP="00EA5AE6" w:rsidRDefault="00EA5AE6" w14:paraId="078E2949" w14:textId="77777777">
      <w:pPr>
        <w:tabs>
          <w:tab w:val="right" w:pos="9360"/>
        </w:tabs>
        <w:spacing w:after="0" w:line="280" w:lineRule="exact"/>
        <w:rPr>
          <w:sz w:val="20"/>
          <w:szCs w:val="20"/>
        </w:rPr>
      </w:pPr>
      <w:r w:rsidRPr="00E65382">
        <w:rPr>
          <w:sz w:val="20"/>
          <w:szCs w:val="20"/>
        </w:rPr>
        <w:t>Exact location of Incident: ____________________ City:</w:t>
      </w:r>
      <w:r w:rsidRPr="00E65382">
        <w:rPr>
          <w:sz w:val="20"/>
          <w:szCs w:val="20"/>
          <w:u w:val="single"/>
        </w:rPr>
        <w:t xml:space="preserve">                                      </w:t>
      </w:r>
      <w:r w:rsidRPr="00E65382">
        <w:rPr>
          <w:sz w:val="20"/>
          <w:szCs w:val="20"/>
        </w:rPr>
        <w:t xml:space="preserve"> State: ___ Zip: </w:t>
      </w:r>
      <w:r w:rsidRPr="00E65382">
        <w:rPr>
          <w:sz w:val="20"/>
          <w:szCs w:val="20"/>
          <w:u w:val="single"/>
        </w:rPr>
        <w:tab/>
      </w:r>
    </w:p>
    <w:p w:rsidRPr="00E65382" w:rsidR="00EA5AE6" w:rsidP="00EA5AE6" w:rsidRDefault="00EA5AE6" w14:paraId="73D28F70" w14:textId="77777777">
      <w:pPr>
        <w:tabs>
          <w:tab w:val="right" w:pos="9360"/>
        </w:tabs>
        <w:spacing w:after="0" w:line="280" w:lineRule="exact"/>
        <w:rPr>
          <w:sz w:val="20"/>
          <w:szCs w:val="20"/>
        </w:rPr>
      </w:pPr>
      <w:r w:rsidRPr="00E65382">
        <w:rPr>
          <w:sz w:val="20"/>
          <w:szCs w:val="20"/>
        </w:rPr>
        <w:t xml:space="preserve">Description of Incident as stated by Affected Person: </w:t>
      </w:r>
      <w:r w:rsidRPr="00E65382">
        <w:rPr>
          <w:sz w:val="20"/>
          <w:szCs w:val="20"/>
          <w:u w:val="single"/>
        </w:rPr>
        <w:tab/>
      </w:r>
    </w:p>
    <w:p w:rsidRPr="00E65382" w:rsidR="00EA5AE6" w:rsidP="00EA5AE6" w:rsidRDefault="00EA5AE6" w14:paraId="6FD5A52F" w14:textId="77777777">
      <w:pPr>
        <w:tabs>
          <w:tab w:val="right" w:pos="9360"/>
        </w:tabs>
        <w:spacing w:after="0" w:line="280" w:lineRule="exact"/>
        <w:rPr>
          <w:sz w:val="20"/>
          <w:szCs w:val="20"/>
        </w:rPr>
      </w:pPr>
      <w:r w:rsidRPr="00E65382">
        <w:rPr>
          <w:sz w:val="20"/>
          <w:szCs w:val="20"/>
        </w:rPr>
        <w:t>Object Causing Injury: ___________ Body Part: ______________ Affected Person’s Initials: _________</w:t>
      </w:r>
      <w:r w:rsidRPr="00E65382">
        <w:rPr>
          <w:sz w:val="20"/>
          <w:szCs w:val="20"/>
        </w:rPr>
        <w:tab/>
      </w:r>
    </w:p>
    <w:p w:rsidRPr="00E65382" w:rsidR="00EA5AE6" w:rsidP="00EA5AE6" w:rsidRDefault="00EA5AE6" w14:paraId="722EF2AF" w14:textId="77777777">
      <w:pPr>
        <w:tabs>
          <w:tab w:val="right" w:pos="9360"/>
        </w:tabs>
        <w:spacing w:after="0" w:line="280" w:lineRule="exact"/>
        <w:rPr>
          <w:sz w:val="20"/>
          <w:szCs w:val="20"/>
        </w:rPr>
      </w:pPr>
      <w:r w:rsidRPr="00E65382">
        <w:rPr>
          <w:sz w:val="20"/>
          <w:szCs w:val="20"/>
        </w:rPr>
        <w:t xml:space="preserve">Description of Incident by person completing report (if different than above) (include any tools, equipment, </w:t>
      </w:r>
    </w:p>
    <w:p w:rsidRPr="00E65382" w:rsidR="00EA5AE6" w:rsidP="00EA5AE6" w:rsidRDefault="00EA5AE6" w14:paraId="0E211219" w14:textId="77777777">
      <w:pPr>
        <w:tabs>
          <w:tab w:val="right" w:pos="9360"/>
        </w:tabs>
        <w:spacing w:after="0" w:line="280" w:lineRule="exact"/>
        <w:rPr>
          <w:sz w:val="20"/>
          <w:szCs w:val="20"/>
        </w:rPr>
      </w:pPr>
      <w:r w:rsidRPr="00E65382">
        <w:rPr>
          <w:sz w:val="20"/>
          <w:szCs w:val="20"/>
        </w:rPr>
        <w:t xml:space="preserve">material the affected person was using or exposed to): </w:t>
      </w:r>
      <w:r w:rsidRPr="00E65382">
        <w:rPr>
          <w:sz w:val="20"/>
          <w:szCs w:val="20"/>
          <w:u w:val="single"/>
        </w:rPr>
        <w:tab/>
      </w:r>
    </w:p>
    <w:p w:rsidRPr="00E65382" w:rsidR="00EA5AE6" w:rsidP="00EA5AE6" w:rsidRDefault="00EA5AE6" w14:paraId="25BFF990" w14:textId="77777777">
      <w:pPr>
        <w:tabs>
          <w:tab w:val="right" w:pos="9360"/>
        </w:tabs>
        <w:spacing w:after="0" w:line="280" w:lineRule="exact"/>
        <w:rPr>
          <w:sz w:val="20"/>
          <w:szCs w:val="20"/>
        </w:rPr>
      </w:pPr>
      <w:r w:rsidRPr="00E65382">
        <w:rPr>
          <w:sz w:val="20"/>
          <w:szCs w:val="20"/>
          <w:u w:val="single"/>
        </w:rPr>
        <w:tab/>
      </w:r>
    </w:p>
    <w:p w:rsidRPr="00E65382" w:rsidR="00EA5AE6" w:rsidP="00EA5AE6" w:rsidRDefault="00EA5AE6" w14:paraId="50D5D0CB" w14:textId="77777777">
      <w:pPr>
        <w:tabs>
          <w:tab w:val="right" w:pos="9360"/>
        </w:tabs>
        <w:spacing w:after="0" w:line="280" w:lineRule="exact"/>
        <w:rPr>
          <w:sz w:val="20"/>
          <w:szCs w:val="20"/>
        </w:rPr>
      </w:pPr>
      <w:r w:rsidRPr="00E65382">
        <w:rPr>
          <w:sz w:val="20"/>
          <w:szCs w:val="20"/>
        </w:rPr>
        <w:t xml:space="preserve">Injury Type (Examples: strained lower back; lacerated left second finger below lower knuckle; lost </w:t>
      </w:r>
    </w:p>
    <w:p w:rsidRPr="00E65382" w:rsidR="00EA5AE6" w:rsidP="00EA5AE6" w:rsidRDefault="00EA5AE6" w14:paraId="35B7E087" w14:textId="77777777">
      <w:pPr>
        <w:tabs>
          <w:tab w:val="right" w:pos="9360"/>
        </w:tabs>
        <w:spacing w:after="0" w:line="280" w:lineRule="exact"/>
        <w:rPr>
          <w:sz w:val="20"/>
          <w:szCs w:val="20"/>
        </w:rPr>
      </w:pPr>
      <w:r w:rsidRPr="00E65382">
        <w:rPr>
          <w:sz w:val="20"/>
          <w:szCs w:val="20"/>
        </w:rPr>
        <w:t>consciousness; burn with blister on right knee): ______________________________________________________________</w:t>
      </w:r>
      <w:r w:rsidRPr="00E65382">
        <w:rPr>
          <w:sz w:val="20"/>
          <w:szCs w:val="20"/>
          <w:u w:val="single"/>
        </w:rPr>
        <w:tab/>
      </w:r>
    </w:p>
    <w:p w:rsidRPr="00E65382" w:rsidR="00EA5AE6" w:rsidP="00EA5AE6" w:rsidRDefault="00EA5AE6" w14:paraId="6A2D5A48" w14:textId="77777777">
      <w:pPr>
        <w:tabs>
          <w:tab w:val="right" w:pos="9360"/>
        </w:tabs>
        <w:spacing w:after="0" w:line="280" w:lineRule="exact"/>
        <w:rPr>
          <w:sz w:val="20"/>
          <w:szCs w:val="20"/>
        </w:rPr>
      </w:pPr>
      <w:r w:rsidRPr="00E65382">
        <w:rPr>
          <w:sz w:val="20"/>
          <w:szCs w:val="20"/>
        </w:rPr>
        <w:t xml:space="preserve">What was the Affected Person doing just before the Incident? </w:t>
      </w:r>
      <w:r w:rsidRPr="00E65382">
        <w:rPr>
          <w:sz w:val="20"/>
          <w:szCs w:val="20"/>
          <w:u w:val="single"/>
        </w:rPr>
        <w:tab/>
      </w:r>
    </w:p>
    <w:p w:rsidRPr="00C52E7D" w:rsidR="00EA5AE6" w:rsidP="00EA5AE6" w:rsidRDefault="00EA5AE6" w14:paraId="68ED61AF" w14:textId="77777777">
      <w:pPr>
        <w:tabs>
          <w:tab w:val="right" w:pos="9360"/>
        </w:tabs>
        <w:spacing w:after="0" w:line="280" w:lineRule="exact"/>
        <w:rPr>
          <w:sz w:val="20"/>
          <w:szCs w:val="20"/>
          <w:u w:val="single"/>
        </w:rPr>
      </w:pPr>
      <w:r w:rsidRPr="00E65382">
        <w:rPr>
          <w:sz w:val="20"/>
          <w:szCs w:val="20"/>
          <w:u w:val="single"/>
        </w:rPr>
        <w:tab/>
      </w:r>
    </w:p>
    <w:p w:rsidR="00EA5AE6" w:rsidP="00EA5AE6" w:rsidRDefault="00EA5AE6" w14:paraId="75C95521" w14:textId="77777777">
      <w:pPr>
        <w:pStyle w:val="Heading1"/>
        <w:overflowPunct w:val="0"/>
        <w:autoSpaceDE w:val="0"/>
        <w:autoSpaceDN w:val="0"/>
        <w:adjustRightInd w:val="0"/>
        <w:spacing w:line="280" w:lineRule="exact"/>
        <w:textAlignment w:val="baseline"/>
        <w:rPr>
          <w:b/>
          <w:sz w:val="20"/>
        </w:rPr>
      </w:pPr>
    </w:p>
    <w:p w:rsidRPr="00E65382" w:rsidR="00EA5AE6" w:rsidP="00EA5AE6" w:rsidRDefault="00EA5AE6" w14:paraId="47D3DC08" w14:textId="77777777">
      <w:pPr>
        <w:pStyle w:val="Heading1"/>
        <w:overflowPunct w:val="0"/>
        <w:autoSpaceDE w:val="0"/>
        <w:autoSpaceDN w:val="0"/>
        <w:adjustRightInd w:val="0"/>
        <w:spacing w:line="280" w:lineRule="exact"/>
        <w:textAlignment w:val="baseline"/>
        <w:rPr>
          <w:b/>
          <w:sz w:val="20"/>
        </w:rPr>
      </w:pPr>
      <w:r w:rsidRPr="00C52E7D">
        <w:rPr>
          <w:b/>
          <w:sz w:val="20"/>
        </w:rPr>
        <w:t xml:space="preserve">INFORMATION </w:t>
      </w:r>
      <w:r w:rsidRPr="00E65382">
        <w:rPr>
          <w:b/>
          <w:sz w:val="20"/>
        </w:rPr>
        <w:t>ABOUT HEALTH CARE</w:t>
      </w:r>
    </w:p>
    <w:p w:rsidRPr="00E65382" w:rsidR="00EA5AE6" w:rsidP="00EA5AE6" w:rsidRDefault="00EA5AE6" w14:paraId="25AD014A" w14:textId="77777777">
      <w:pPr>
        <w:tabs>
          <w:tab w:val="right" w:pos="9360"/>
        </w:tabs>
        <w:spacing w:after="0" w:line="280" w:lineRule="exact"/>
        <w:rPr>
          <w:sz w:val="20"/>
          <w:szCs w:val="20"/>
        </w:rPr>
      </w:pPr>
      <w:r w:rsidRPr="00E65382">
        <w:rPr>
          <w:rFonts w:ascii="Wingdings 2" w:hAnsi="Wingdings 2" w:eastAsia="Wingdings 2" w:cs="Wingdings 2"/>
          <w:sz w:val="20"/>
          <w:szCs w:val="20"/>
        </w:rPr>
        <w:t>£</w:t>
      </w:r>
      <w:r w:rsidRPr="00E65382">
        <w:rPr>
          <w:sz w:val="20"/>
          <w:szCs w:val="20"/>
        </w:rPr>
        <w:t xml:space="preserve"> On-site Treatment or Set Medic Only      </w:t>
      </w:r>
      <w:r w:rsidRPr="00E65382">
        <w:rPr>
          <w:rFonts w:ascii="Wingdings 2" w:hAnsi="Wingdings 2" w:eastAsia="Wingdings 2" w:cs="Wingdings 2"/>
          <w:sz w:val="20"/>
          <w:szCs w:val="20"/>
        </w:rPr>
        <w:t>£</w:t>
      </w:r>
      <w:r w:rsidRPr="00E65382">
        <w:rPr>
          <w:sz w:val="20"/>
          <w:szCs w:val="20"/>
        </w:rPr>
        <w:t xml:space="preserve"> Off-site Treatment</w:t>
      </w:r>
    </w:p>
    <w:p w:rsidRPr="00E65382" w:rsidR="00EA5AE6" w:rsidP="00EA5AE6" w:rsidRDefault="00EA5AE6" w14:paraId="79173A50" w14:textId="77777777">
      <w:pPr>
        <w:keepNext/>
        <w:tabs>
          <w:tab w:val="right" w:pos="9360"/>
        </w:tabs>
        <w:spacing w:after="0" w:line="280" w:lineRule="exact"/>
        <w:rPr>
          <w:sz w:val="20"/>
          <w:szCs w:val="20"/>
        </w:rPr>
      </w:pPr>
      <w:r w:rsidRPr="00E65382">
        <w:rPr>
          <w:sz w:val="20"/>
          <w:szCs w:val="20"/>
        </w:rPr>
        <w:t xml:space="preserve">Name of physician or other health professional: </w:t>
      </w:r>
      <w:r w:rsidRPr="00E65382">
        <w:rPr>
          <w:sz w:val="20"/>
          <w:szCs w:val="20"/>
          <w:u w:val="single"/>
        </w:rPr>
        <w:tab/>
      </w:r>
    </w:p>
    <w:p w:rsidRPr="00E65382" w:rsidR="00EA5AE6" w:rsidP="00EA5AE6" w:rsidRDefault="00EA5AE6" w14:paraId="0B250561" w14:textId="77777777">
      <w:pPr>
        <w:keepNext/>
        <w:tabs>
          <w:tab w:val="right" w:pos="9360"/>
        </w:tabs>
        <w:spacing w:after="0" w:line="280" w:lineRule="exact"/>
        <w:rPr>
          <w:sz w:val="20"/>
          <w:szCs w:val="20"/>
        </w:rPr>
      </w:pPr>
      <w:r w:rsidRPr="00E65382">
        <w:rPr>
          <w:sz w:val="20"/>
          <w:szCs w:val="20"/>
        </w:rPr>
        <w:t xml:space="preserve">Hospital/health care facility name and location: </w:t>
      </w:r>
      <w:r w:rsidRPr="00E65382">
        <w:rPr>
          <w:sz w:val="20"/>
          <w:szCs w:val="20"/>
          <w:u w:val="single"/>
        </w:rPr>
        <w:tab/>
      </w:r>
    </w:p>
    <w:p w:rsidRPr="00E65382" w:rsidR="00EA5AE6" w:rsidP="00EA5AE6" w:rsidRDefault="00EA5AE6" w14:paraId="264C0686" w14:textId="77777777">
      <w:pPr>
        <w:keepLines/>
        <w:tabs>
          <w:tab w:val="right" w:pos="9360"/>
        </w:tabs>
        <w:spacing w:after="0" w:line="280" w:lineRule="exact"/>
        <w:rPr>
          <w:sz w:val="20"/>
          <w:szCs w:val="20"/>
        </w:rPr>
      </w:pPr>
      <w:r w:rsidRPr="00E65382">
        <w:rPr>
          <w:sz w:val="20"/>
          <w:szCs w:val="20"/>
        </w:rPr>
        <w:t xml:space="preserve">Address: </w:t>
      </w:r>
      <w:r w:rsidRPr="00E65382">
        <w:rPr>
          <w:sz w:val="20"/>
          <w:szCs w:val="20"/>
          <w:u w:val="single"/>
        </w:rPr>
        <w:tab/>
      </w:r>
    </w:p>
    <w:p w:rsidRPr="00E65382" w:rsidR="00EA5AE6" w:rsidP="00EA5AE6" w:rsidRDefault="00EA5AE6" w14:paraId="4DA30391" w14:textId="77777777">
      <w:pPr>
        <w:spacing w:after="0" w:line="280" w:lineRule="exact"/>
        <w:ind w:right="-360"/>
        <w:rPr>
          <w:sz w:val="20"/>
          <w:szCs w:val="20"/>
        </w:rPr>
      </w:pPr>
      <w:r w:rsidRPr="00E65382">
        <w:rPr>
          <w:sz w:val="20"/>
          <w:szCs w:val="20"/>
        </w:rPr>
        <w:t xml:space="preserve">Was Affected Person treated in emergency room? Y/N </w:t>
      </w:r>
    </w:p>
    <w:p w:rsidRPr="00E65382" w:rsidR="00EA5AE6" w:rsidP="00EA5AE6" w:rsidRDefault="00EA5AE6" w14:paraId="01CCB70F" w14:textId="77777777">
      <w:pPr>
        <w:spacing w:after="0" w:line="280" w:lineRule="exact"/>
        <w:ind w:right="-360"/>
        <w:rPr>
          <w:sz w:val="20"/>
          <w:szCs w:val="20"/>
        </w:rPr>
      </w:pPr>
      <w:r w:rsidRPr="00E65382">
        <w:rPr>
          <w:sz w:val="20"/>
          <w:szCs w:val="20"/>
        </w:rPr>
        <w:t>Was Affected Person hospitalized overnight as an in-patient? Y/N</w:t>
      </w:r>
    </w:p>
    <w:p w:rsidRPr="00E65382" w:rsidR="00EA5AE6" w:rsidP="00EA5AE6" w:rsidRDefault="00EA5AE6" w14:paraId="259764B6" w14:textId="77777777">
      <w:pPr>
        <w:keepNext/>
        <w:tabs>
          <w:tab w:val="right" w:pos="5940"/>
        </w:tabs>
        <w:spacing w:after="0" w:line="280" w:lineRule="exact"/>
        <w:rPr>
          <w:sz w:val="20"/>
          <w:szCs w:val="20"/>
          <w:u w:val="single"/>
        </w:rPr>
      </w:pPr>
      <w:r w:rsidRPr="00E65382">
        <w:rPr>
          <w:sz w:val="20"/>
          <w:szCs w:val="20"/>
        </w:rPr>
        <w:t xml:space="preserve">If Affected Person died, when did death occur?  </w:t>
      </w:r>
      <w:r w:rsidRPr="00E65382">
        <w:rPr>
          <w:sz w:val="20"/>
          <w:szCs w:val="20"/>
          <w:u w:val="single"/>
        </w:rPr>
        <w:tab/>
      </w:r>
    </w:p>
    <w:p w:rsidRPr="00E65382" w:rsidR="00EA5AE6" w:rsidP="00EA5AE6" w:rsidRDefault="00EA5AE6" w14:paraId="3BFF5EAE" w14:textId="77777777">
      <w:pPr>
        <w:keepNext/>
        <w:tabs>
          <w:tab w:val="left" w:pos="4320"/>
          <w:tab w:val="right" w:pos="9360"/>
        </w:tabs>
        <w:spacing w:after="0" w:line="280" w:lineRule="exact"/>
        <w:rPr>
          <w:sz w:val="20"/>
          <w:szCs w:val="20"/>
        </w:rPr>
      </w:pPr>
      <w:r w:rsidRPr="00E65382">
        <w:rPr>
          <w:sz w:val="20"/>
          <w:szCs w:val="20"/>
        </w:rPr>
        <w:tab/>
      </w:r>
      <w:r w:rsidRPr="00E65382">
        <w:rPr>
          <w:sz w:val="20"/>
          <w:szCs w:val="20"/>
        </w:rPr>
        <w:t>Month/Day/Year</w:t>
      </w:r>
    </w:p>
    <w:p w:rsidRPr="00E65382" w:rsidR="00EA5AE6" w:rsidP="00EA5AE6" w:rsidRDefault="00EA5AE6" w14:paraId="4EE00B68" w14:textId="77777777">
      <w:pPr>
        <w:tabs>
          <w:tab w:val="right" w:pos="9360"/>
        </w:tabs>
        <w:spacing w:after="0" w:line="280" w:lineRule="exact"/>
        <w:rPr>
          <w:color w:val="000000"/>
          <w:sz w:val="20"/>
          <w:szCs w:val="20"/>
          <w:u w:val="single"/>
        </w:rPr>
      </w:pPr>
      <w:r w:rsidRPr="00E65382">
        <w:rPr>
          <w:sz w:val="20"/>
          <w:szCs w:val="20"/>
        </w:rPr>
        <w:t xml:space="preserve">Did Affected Person receive instructions from medical provider to restrict work </w:t>
      </w:r>
      <w:r w:rsidRPr="00E65382">
        <w:rPr>
          <w:color w:val="000000"/>
          <w:sz w:val="20"/>
          <w:szCs w:val="20"/>
        </w:rPr>
        <w:t xml:space="preserve">duties?  If so, provide name of medical provider who gave instructions and what was instructed: </w:t>
      </w:r>
      <w:r w:rsidRPr="00E65382">
        <w:rPr>
          <w:color w:val="000000"/>
          <w:sz w:val="20"/>
          <w:szCs w:val="20"/>
          <w:u w:val="single"/>
        </w:rPr>
        <w:tab/>
      </w:r>
    </w:p>
    <w:p w:rsidRPr="008172D5" w:rsidR="00EA5AE6" w:rsidP="00EA5AE6" w:rsidRDefault="00EA5AE6" w14:paraId="04227897" w14:textId="77777777">
      <w:pPr>
        <w:pStyle w:val="Heading1"/>
        <w:overflowPunct w:val="0"/>
        <w:autoSpaceDE w:val="0"/>
        <w:autoSpaceDN w:val="0"/>
        <w:adjustRightInd w:val="0"/>
        <w:spacing w:line="280" w:lineRule="exact"/>
        <w:textAlignment w:val="baseline"/>
        <w:rPr>
          <w:b/>
          <w:sz w:val="20"/>
        </w:rPr>
      </w:pPr>
      <w:r w:rsidRPr="008172D5">
        <w:rPr>
          <w:b/>
          <w:sz w:val="20"/>
        </w:rPr>
        <w:t>RETURN TO WORK</w:t>
      </w:r>
    </w:p>
    <w:p w:rsidRPr="00E65382" w:rsidR="00EA5AE6" w:rsidP="00EA5AE6" w:rsidRDefault="00EA5AE6" w14:paraId="3978EA3C" w14:textId="77777777">
      <w:pPr>
        <w:tabs>
          <w:tab w:val="right" w:pos="9360"/>
        </w:tabs>
        <w:spacing w:after="0" w:line="280" w:lineRule="exact"/>
        <w:rPr>
          <w:sz w:val="20"/>
          <w:szCs w:val="20"/>
        </w:rPr>
      </w:pPr>
      <w:r w:rsidRPr="00E65382">
        <w:rPr>
          <w:sz w:val="20"/>
          <w:szCs w:val="20"/>
        </w:rPr>
        <w:t>Did Affected Person return to work? ________________</w:t>
      </w:r>
    </w:p>
    <w:p w:rsidRPr="00E65382" w:rsidR="00EA5AE6" w:rsidP="00EA5AE6" w:rsidRDefault="00EA5AE6" w14:paraId="6EBECE2B" w14:textId="77777777">
      <w:pPr>
        <w:tabs>
          <w:tab w:val="right" w:pos="9360"/>
        </w:tabs>
        <w:spacing w:after="0" w:line="280" w:lineRule="exact"/>
        <w:rPr>
          <w:sz w:val="20"/>
          <w:szCs w:val="20"/>
        </w:rPr>
      </w:pPr>
      <w:r w:rsidRPr="00E65382">
        <w:rPr>
          <w:sz w:val="20"/>
          <w:szCs w:val="20"/>
        </w:rPr>
        <w:t>If time away from work applies; please note the dates: _____________________</w:t>
      </w:r>
      <w:r w:rsidRPr="00E65382">
        <w:rPr>
          <w:sz w:val="20"/>
          <w:szCs w:val="20"/>
          <w:u w:val="single"/>
        </w:rPr>
        <w:tab/>
      </w:r>
      <w:r w:rsidRPr="00E65382">
        <w:rPr>
          <w:sz w:val="20"/>
          <w:szCs w:val="20"/>
        </w:rPr>
        <w:tab/>
      </w:r>
    </w:p>
    <w:p w:rsidRPr="00E65382" w:rsidR="00EA5AE6" w:rsidP="00EA5AE6" w:rsidRDefault="00EA5AE6" w14:paraId="28F847AD" w14:textId="77777777">
      <w:pPr>
        <w:tabs>
          <w:tab w:val="right" w:pos="9360"/>
        </w:tabs>
        <w:spacing w:after="0" w:line="280" w:lineRule="exact"/>
        <w:rPr>
          <w:sz w:val="20"/>
          <w:szCs w:val="20"/>
          <w:u w:val="single"/>
        </w:rPr>
      </w:pPr>
      <w:r w:rsidRPr="00E65382">
        <w:rPr>
          <w:sz w:val="20"/>
          <w:szCs w:val="20"/>
        </w:rPr>
        <w:t>Date Affected Person returned to work: ______________________________</w:t>
      </w:r>
      <w:r w:rsidRPr="00E65382">
        <w:rPr>
          <w:sz w:val="20"/>
          <w:szCs w:val="20"/>
          <w:u w:val="single"/>
        </w:rPr>
        <w:tab/>
      </w:r>
    </w:p>
    <w:p w:rsidRPr="00E65382" w:rsidR="00EA5AE6" w:rsidP="00EA5AE6" w:rsidRDefault="00EA5AE6" w14:paraId="57E27BA8" w14:textId="77777777">
      <w:pPr>
        <w:tabs>
          <w:tab w:val="right" w:pos="9360"/>
        </w:tabs>
        <w:spacing w:after="0" w:line="280" w:lineRule="exact"/>
        <w:rPr>
          <w:sz w:val="20"/>
          <w:szCs w:val="20"/>
        </w:rPr>
      </w:pPr>
      <w:r w:rsidRPr="00E65382">
        <w:rPr>
          <w:sz w:val="20"/>
          <w:szCs w:val="20"/>
        </w:rPr>
        <w:t>Last Day Affected Person worked: __________________________________</w:t>
      </w:r>
      <w:r w:rsidRPr="00E65382">
        <w:rPr>
          <w:sz w:val="20"/>
          <w:szCs w:val="20"/>
          <w:u w:val="single"/>
        </w:rPr>
        <w:tab/>
      </w:r>
      <w:r w:rsidRPr="00E65382">
        <w:rPr>
          <w:sz w:val="20"/>
          <w:szCs w:val="20"/>
        </w:rPr>
        <w:tab/>
      </w:r>
    </w:p>
    <w:p w:rsidRPr="008172D5" w:rsidR="00EA5AE6" w:rsidP="00EA5AE6" w:rsidRDefault="00EA5AE6" w14:paraId="26AEC4A2" w14:textId="77777777">
      <w:pPr>
        <w:pStyle w:val="Heading1"/>
        <w:overflowPunct w:val="0"/>
        <w:autoSpaceDE w:val="0"/>
        <w:autoSpaceDN w:val="0"/>
        <w:adjustRightInd w:val="0"/>
        <w:spacing w:line="280" w:lineRule="exact"/>
        <w:textAlignment w:val="baseline"/>
        <w:rPr>
          <w:b/>
          <w:sz w:val="20"/>
        </w:rPr>
      </w:pPr>
      <w:r w:rsidRPr="008172D5">
        <w:rPr>
          <w:b/>
          <w:sz w:val="20"/>
        </w:rPr>
        <w:t>PROPERTY DAMAGE</w:t>
      </w:r>
    </w:p>
    <w:p w:rsidRPr="00E65382" w:rsidR="00EA5AE6" w:rsidP="00EA5AE6" w:rsidRDefault="00EA5AE6" w14:paraId="19BA4436" w14:textId="77777777">
      <w:pPr>
        <w:tabs>
          <w:tab w:val="right" w:pos="9360"/>
        </w:tabs>
        <w:spacing w:after="0" w:line="280" w:lineRule="exact"/>
        <w:rPr>
          <w:sz w:val="20"/>
          <w:szCs w:val="20"/>
        </w:rPr>
      </w:pPr>
      <w:r w:rsidRPr="00E65382">
        <w:rPr>
          <w:sz w:val="20"/>
          <w:szCs w:val="20"/>
        </w:rPr>
        <w:t xml:space="preserve">If the Incident involved </w:t>
      </w:r>
      <w:r w:rsidRPr="00E65382">
        <w:rPr>
          <w:sz w:val="20"/>
          <w:szCs w:val="20"/>
          <w:u w:val="single"/>
        </w:rPr>
        <w:t>damage to property</w:t>
      </w:r>
      <w:r w:rsidRPr="00E65382">
        <w:rPr>
          <w:sz w:val="20"/>
          <w:szCs w:val="20"/>
        </w:rPr>
        <w:t xml:space="preserve">, please include the following:  </w:t>
      </w:r>
    </w:p>
    <w:p w:rsidRPr="00E65382" w:rsidR="00EA5AE6" w:rsidP="00EA5AE6" w:rsidRDefault="00EA5AE6" w14:paraId="19D7786D" w14:textId="77777777">
      <w:pPr>
        <w:tabs>
          <w:tab w:val="right" w:pos="9360"/>
        </w:tabs>
        <w:spacing w:after="0" w:line="280" w:lineRule="exact"/>
        <w:rPr>
          <w:sz w:val="20"/>
          <w:szCs w:val="20"/>
        </w:rPr>
      </w:pPr>
      <w:r w:rsidRPr="00E65382">
        <w:rPr>
          <w:sz w:val="20"/>
          <w:szCs w:val="20"/>
        </w:rPr>
        <w:t xml:space="preserve">Description of Incident: </w:t>
      </w:r>
      <w:r w:rsidRPr="00E65382">
        <w:rPr>
          <w:sz w:val="20"/>
          <w:szCs w:val="20"/>
          <w:u w:val="single"/>
        </w:rPr>
        <w:tab/>
      </w:r>
    </w:p>
    <w:p w:rsidRPr="00E65382" w:rsidR="00EA5AE6" w:rsidP="00EA5AE6" w:rsidRDefault="00EA5AE6" w14:paraId="7A33B8E6" w14:textId="77777777">
      <w:pPr>
        <w:tabs>
          <w:tab w:val="right" w:pos="9360"/>
        </w:tabs>
        <w:spacing w:after="0" w:line="280" w:lineRule="exact"/>
        <w:rPr>
          <w:sz w:val="20"/>
          <w:szCs w:val="20"/>
          <w:u w:val="single"/>
        </w:rPr>
      </w:pPr>
      <w:r w:rsidRPr="00E65382">
        <w:rPr>
          <w:sz w:val="20"/>
          <w:szCs w:val="20"/>
          <w:u w:val="single"/>
        </w:rPr>
        <w:tab/>
      </w:r>
    </w:p>
    <w:p w:rsidRPr="00E65382" w:rsidR="00EA5AE6" w:rsidP="00EA5AE6" w:rsidRDefault="00EA5AE6" w14:paraId="2D493E73" w14:textId="77777777">
      <w:pPr>
        <w:tabs>
          <w:tab w:val="right" w:pos="9360"/>
        </w:tabs>
        <w:spacing w:after="0" w:line="280" w:lineRule="exact"/>
        <w:rPr>
          <w:sz w:val="20"/>
          <w:szCs w:val="20"/>
        </w:rPr>
      </w:pPr>
      <w:r w:rsidRPr="00E65382">
        <w:rPr>
          <w:sz w:val="20"/>
          <w:szCs w:val="20"/>
        </w:rPr>
        <w:t xml:space="preserve">Age of property: ____________ Estimated replacement value of property: ___________ </w:t>
      </w:r>
    </w:p>
    <w:p w:rsidRPr="00E65382" w:rsidR="00EA5AE6" w:rsidP="00EA5AE6" w:rsidRDefault="00EA5AE6" w14:paraId="6DED9505" w14:textId="77777777">
      <w:pPr>
        <w:tabs>
          <w:tab w:val="right" w:pos="9360"/>
        </w:tabs>
        <w:spacing w:after="0" w:line="280" w:lineRule="exact"/>
        <w:rPr>
          <w:sz w:val="20"/>
          <w:szCs w:val="20"/>
          <w:u w:val="single"/>
        </w:rPr>
      </w:pPr>
      <w:r w:rsidRPr="00E65382">
        <w:rPr>
          <w:sz w:val="20"/>
          <w:szCs w:val="20"/>
        </w:rPr>
        <w:t xml:space="preserve">Condition of property before and after Incident: </w:t>
      </w:r>
      <w:r w:rsidRPr="00E65382">
        <w:rPr>
          <w:sz w:val="20"/>
          <w:szCs w:val="20"/>
          <w:u w:val="single"/>
        </w:rPr>
        <w:tab/>
      </w:r>
    </w:p>
    <w:p w:rsidR="00EA5AE6" w:rsidP="00EA5AE6" w:rsidRDefault="00EA5AE6" w14:paraId="4E7AD973" w14:textId="77777777">
      <w:pPr>
        <w:pStyle w:val="Heading1"/>
        <w:overflowPunct w:val="0"/>
        <w:autoSpaceDE w:val="0"/>
        <w:autoSpaceDN w:val="0"/>
        <w:adjustRightInd w:val="0"/>
        <w:spacing w:line="280" w:lineRule="exact"/>
        <w:textAlignment w:val="baseline"/>
        <w:rPr>
          <w:b/>
          <w:sz w:val="20"/>
        </w:rPr>
      </w:pPr>
    </w:p>
    <w:p w:rsidRPr="00E65382" w:rsidR="00EA5AE6" w:rsidP="00EA5AE6" w:rsidRDefault="00EA5AE6" w14:paraId="59F4FBB3" w14:textId="77777777">
      <w:pPr>
        <w:pStyle w:val="Heading1"/>
        <w:overflowPunct w:val="0"/>
        <w:autoSpaceDE w:val="0"/>
        <w:autoSpaceDN w:val="0"/>
        <w:adjustRightInd w:val="0"/>
        <w:spacing w:line="280" w:lineRule="exact"/>
        <w:textAlignment w:val="baseline"/>
        <w:rPr>
          <w:b/>
          <w:sz w:val="20"/>
        </w:rPr>
      </w:pPr>
      <w:r w:rsidRPr="00E65382">
        <w:rPr>
          <w:b/>
          <w:sz w:val="20"/>
        </w:rPr>
        <w:t xml:space="preserve">INCIDENT FOLLOW-UP INFORMATION </w:t>
      </w:r>
    </w:p>
    <w:p w:rsidRPr="00E65382" w:rsidR="00EA5AE6" w:rsidP="00EA5AE6" w:rsidRDefault="00EA5AE6" w14:paraId="2668E396" w14:textId="77777777">
      <w:pPr>
        <w:tabs>
          <w:tab w:val="right" w:pos="9360"/>
        </w:tabs>
        <w:spacing w:after="0" w:line="280" w:lineRule="exact"/>
        <w:rPr>
          <w:sz w:val="20"/>
          <w:szCs w:val="20"/>
        </w:rPr>
      </w:pPr>
      <w:r w:rsidRPr="00E65382">
        <w:rPr>
          <w:sz w:val="20"/>
          <w:szCs w:val="20"/>
        </w:rPr>
        <w:t xml:space="preserve">Name of Witness(es)/Phone: </w:t>
      </w:r>
      <w:r w:rsidRPr="00E65382">
        <w:rPr>
          <w:sz w:val="20"/>
          <w:szCs w:val="20"/>
          <w:u w:val="single"/>
        </w:rPr>
        <w:tab/>
      </w:r>
    </w:p>
    <w:p w:rsidRPr="00E65382" w:rsidR="00EA5AE6" w:rsidP="00EA5AE6" w:rsidRDefault="00EA5AE6" w14:paraId="20EFB800" w14:textId="77777777">
      <w:pPr>
        <w:tabs>
          <w:tab w:val="right" w:pos="9360"/>
        </w:tabs>
        <w:spacing w:after="0" w:line="280" w:lineRule="exact"/>
        <w:rPr>
          <w:sz w:val="20"/>
          <w:szCs w:val="20"/>
          <w:u w:val="single"/>
        </w:rPr>
      </w:pPr>
      <w:r w:rsidRPr="00E65382">
        <w:rPr>
          <w:sz w:val="20"/>
          <w:szCs w:val="20"/>
          <w:u w:val="single"/>
        </w:rPr>
        <w:tab/>
      </w:r>
    </w:p>
    <w:p w:rsidRPr="00E65382" w:rsidR="00EA5AE6" w:rsidP="00EA5AE6" w:rsidRDefault="00EA5AE6" w14:paraId="2772AEEB" w14:textId="77777777">
      <w:pPr>
        <w:tabs>
          <w:tab w:val="right" w:pos="9360"/>
        </w:tabs>
        <w:spacing w:after="0" w:line="280" w:lineRule="exact"/>
        <w:rPr>
          <w:sz w:val="20"/>
          <w:szCs w:val="20"/>
        </w:rPr>
      </w:pPr>
      <w:r w:rsidRPr="00E65382">
        <w:rPr>
          <w:sz w:val="20"/>
          <w:szCs w:val="20"/>
        </w:rPr>
        <w:t xml:space="preserve">Who was working in area at time of Incident? (if different) </w:t>
      </w:r>
      <w:r w:rsidRPr="00E65382">
        <w:rPr>
          <w:sz w:val="20"/>
          <w:szCs w:val="20"/>
          <w:u w:val="single"/>
        </w:rPr>
        <w:tab/>
      </w:r>
    </w:p>
    <w:p w:rsidRPr="00E65382" w:rsidR="00EA5AE6" w:rsidP="00EA5AE6" w:rsidRDefault="00EA5AE6" w14:paraId="75AD3BD1" w14:textId="77777777">
      <w:pPr>
        <w:tabs>
          <w:tab w:val="right" w:pos="9360"/>
        </w:tabs>
        <w:spacing w:after="0" w:line="280" w:lineRule="exact"/>
        <w:rPr>
          <w:sz w:val="20"/>
          <w:szCs w:val="20"/>
          <w:u w:val="single"/>
        </w:rPr>
      </w:pPr>
      <w:r w:rsidRPr="00E65382">
        <w:rPr>
          <w:sz w:val="20"/>
          <w:szCs w:val="20"/>
          <w:u w:val="single"/>
        </w:rPr>
        <w:tab/>
      </w:r>
    </w:p>
    <w:p w:rsidRPr="00E65382" w:rsidR="00EA5AE6" w:rsidP="00EA5AE6" w:rsidRDefault="00EA5AE6" w14:paraId="11DCC7F3" w14:textId="77777777">
      <w:pPr>
        <w:tabs>
          <w:tab w:val="right" w:pos="9360"/>
        </w:tabs>
        <w:spacing w:after="0" w:line="280" w:lineRule="exact"/>
        <w:rPr>
          <w:sz w:val="20"/>
          <w:szCs w:val="20"/>
        </w:rPr>
      </w:pPr>
      <w:r w:rsidRPr="00E65382">
        <w:rPr>
          <w:sz w:val="20"/>
          <w:szCs w:val="20"/>
        </w:rPr>
        <w:t xml:space="preserve">Who inspected Incident area after Incident occurred? </w:t>
      </w:r>
      <w:r w:rsidRPr="00E65382">
        <w:rPr>
          <w:sz w:val="20"/>
          <w:szCs w:val="20"/>
          <w:u w:val="single"/>
        </w:rPr>
        <w:tab/>
      </w:r>
    </w:p>
    <w:p w:rsidRPr="00E65382" w:rsidR="00EA5AE6" w:rsidP="00EA5AE6" w:rsidRDefault="00EA5AE6" w14:paraId="5DEF750A" w14:textId="77777777">
      <w:pPr>
        <w:tabs>
          <w:tab w:val="right" w:pos="9360"/>
        </w:tabs>
        <w:spacing w:after="0" w:line="280" w:lineRule="exact"/>
        <w:rPr>
          <w:sz w:val="20"/>
          <w:szCs w:val="20"/>
        </w:rPr>
      </w:pPr>
      <w:r w:rsidRPr="00E65382">
        <w:rPr>
          <w:sz w:val="20"/>
          <w:szCs w:val="20"/>
        </w:rPr>
        <w:t xml:space="preserve">Condition of Incident area upon inspection: </w:t>
      </w:r>
      <w:r w:rsidRPr="00E65382">
        <w:rPr>
          <w:sz w:val="20"/>
          <w:szCs w:val="20"/>
          <w:u w:val="single"/>
        </w:rPr>
        <w:tab/>
      </w:r>
    </w:p>
    <w:p w:rsidRPr="00E65382" w:rsidR="00EA5AE6" w:rsidP="00EA5AE6" w:rsidRDefault="00EA5AE6" w14:paraId="4669F093" w14:textId="77777777">
      <w:pPr>
        <w:tabs>
          <w:tab w:val="right" w:pos="9360"/>
        </w:tabs>
        <w:spacing w:after="0" w:line="280" w:lineRule="exact"/>
        <w:rPr>
          <w:sz w:val="20"/>
          <w:szCs w:val="20"/>
          <w:u w:val="single"/>
        </w:rPr>
      </w:pPr>
      <w:r w:rsidRPr="00E65382">
        <w:rPr>
          <w:sz w:val="20"/>
          <w:szCs w:val="20"/>
        </w:rPr>
        <w:t xml:space="preserve">Additional Comments: </w:t>
      </w:r>
      <w:r w:rsidRPr="00E65382">
        <w:rPr>
          <w:sz w:val="20"/>
          <w:szCs w:val="20"/>
          <w:u w:val="single"/>
        </w:rPr>
        <w:tab/>
      </w:r>
    </w:p>
    <w:p w:rsidRPr="00E65382" w:rsidR="00EA5AE6" w:rsidP="00EA5AE6" w:rsidRDefault="00EA5AE6" w14:paraId="693F1F7A" w14:textId="77777777">
      <w:pPr>
        <w:tabs>
          <w:tab w:val="right" w:pos="9360"/>
        </w:tabs>
        <w:spacing w:after="0" w:line="280" w:lineRule="exact"/>
        <w:rPr>
          <w:sz w:val="20"/>
          <w:szCs w:val="20"/>
          <w:u w:val="single"/>
        </w:rPr>
      </w:pPr>
      <w:r w:rsidRPr="00E65382">
        <w:rPr>
          <w:sz w:val="20"/>
          <w:szCs w:val="20"/>
          <w:u w:val="single"/>
        </w:rPr>
        <w:tab/>
      </w:r>
    </w:p>
    <w:p w:rsidR="00EA5AE6" w:rsidP="00EA5AE6" w:rsidRDefault="00EA5AE6" w14:paraId="35A770A0" w14:textId="77777777">
      <w:pPr>
        <w:pStyle w:val="Heading1"/>
        <w:overflowPunct w:val="0"/>
        <w:autoSpaceDE w:val="0"/>
        <w:autoSpaceDN w:val="0"/>
        <w:adjustRightInd w:val="0"/>
        <w:spacing w:line="280" w:lineRule="exact"/>
        <w:textAlignment w:val="baseline"/>
        <w:rPr>
          <w:b/>
          <w:sz w:val="20"/>
        </w:rPr>
      </w:pPr>
    </w:p>
    <w:p w:rsidRPr="00E65382" w:rsidR="00EA5AE6" w:rsidP="00EA5AE6" w:rsidRDefault="00EA5AE6" w14:paraId="739873C7" w14:textId="77777777">
      <w:pPr>
        <w:pStyle w:val="Heading1"/>
        <w:overflowPunct w:val="0"/>
        <w:autoSpaceDE w:val="0"/>
        <w:autoSpaceDN w:val="0"/>
        <w:adjustRightInd w:val="0"/>
        <w:spacing w:line="280" w:lineRule="exact"/>
        <w:textAlignment w:val="baseline"/>
        <w:rPr>
          <w:b/>
          <w:sz w:val="20"/>
        </w:rPr>
      </w:pPr>
      <w:r w:rsidRPr="00E65382">
        <w:rPr>
          <w:b/>
          <w:sz w:val="20"/>
        </w:rPr>
        <w:t>REPORT PREPARED BY:</w:t>
      </w:r>
    </w:p>
    <w:p w:rsidRPr="00E65382" w:rsidR="00EA5AE6" w:rsidP="00EA5AE6" w:rsidRDefault="00EA5AE6" w14:paraId="3A9E8856" w14:textId="77777777">
      <w:pPr>
        <w:tabs>
          <w:tab w:val="right" w:pos="9360"/>
        </w:tabs>
        <w:spacing w:after="0" w:line="280" w:lineRule="exact"/>
        <w:rPr>
          <w:sz w:val="20"/>
          <w:szCs w:val="20"/>
        </w:rPr>
      </w:pPr>
      <w:r w:rsidRPr="00E65382">
        <w:rPr>
          <w:sz w:val="20"/>
          <w:szCs w:val="20"/>
        </w:rPr>
        <w:t xml:space="preserve">Name: _______________________________________ Title/job position: </w:t>
      </w:r>
      <w:r w:rsidRPr="00E65382">
        <w:rPr>
          <w:sz w:val="20"/>
          <w:szCs w:val="20"/>
          <w:u w:val="single"/>
        </w:rPr>
        <w:tab/>
      </w:r>
    </w:p>
    <w:p w:rsidRPr="00E65382" w:rsidR="00EA5AE6" w:rsidP="00EA5AE6" w:rsidRDefault="00EA5AE6" w14:paraId="6EE12C92" w14:textId="77777777">
      <w:pPr>
        <w:tabs>
          <w:tab w:val="right" w:pos="9360"/>
        </w:tabs>
        <w:spacing w:after="0" w:line="280" w:lineRule="exact"/>
        <w:rPr>
          <w:sz w:val="20"/>
          <w:szCs w:val="20"/>
        </w:rPr>
      </w:pPr>
      <w:r w:rsidRPr="00E65382">
        <w:rPr>
          <w:sz w:val="20"/>
          <w:szCs w:val="20"/>
        </w:rPr>
        <w:t xml:space="preserve">Address: ______________________________ City: ________________ State: </w:t>
      </w:r>
      <w:r w:rsidRPr="00E65382">
        <w:rPr>
          <w:sz w:val="20"/>
          <w:szCs w:val="20"/>
          <w:u w:val="single"/>
        </w:rPr>
        <w:t xml:space="preserve">       </w:t>
      </w:r>
      <w:r w:rsidRPr="00E65382">
        <w:rPr>
          <w:sz w:val="20"/>
          <w:szCs w:val="20"/>
        </w:rPr>
        <w:t xml:space="preserve"> Zip: </w:t>
      </w:r>
      <w:r w:rsidRPr="00E65382">
        <w:rPr>
          <w:sz w:val="20"/>
          <w:szCs w:val="20"/>
          <w:u w:val="single"/>
        </w:rPr>
        <w:tab/>
      </w:r>
      <w:r w:rsidRPr="00E65382">
        <w:rPr>
          <w:sz w:val="20"/>
          <w:szCs w:val="20"/>
        </w:rPr>
        <w:t xml:space="preserve"> </w:t>
      </w:r>
    </w:p>
    <w:p w:rsidRPr="00E65382" w:rsidR="00EA5AE6" w:rsidP="00EA5AE6" w:rsidRDefault="00EA5AE6" w14:paraId="4F77DB5E" w14:textId="77777777">
      <w:pPr>
        <w:tabs>
          <w:tab w:val="right" w:pos="9360"/>
        </w:tabs>
        <w:spacing w:after="0" w:line="280" w:lineRule="exact"/>
        <w:rPr>
          <w:sz w:val="20"/>
          <w:szCs w:val="20"/>
        </w:rPr>
      </w:pPr>
      <w:r w:rsidRPr="00E65382">
        <w:rPr>
          <w:sz w:val="20"/>
          <w:szCs w:val="20"/>
        </w:rPr>
        <w:t xml:space="preserve">Telephone: (     )___-_______ Email: _________________________ Case No. on OSHA Log: </w:t>
      </w:r>
      <w:r w:rsidRPr="00E65382">
        <w:rPr>
          <w:sz w:val="20"/>
          <w:szCs w:val="20"/>
          <w:u w:val="single"/>
        </w:rPr>
        <w:tab/>
      </w:r>
    </w:p>
    <w:p w:rsidRPr="00E65382" w:rsidR="00EA5AE6" w:rsidP="00EA5AE6" w:rsidRDefault="00EA5AE6" w14:paraId="44278894" w14:textId="77777777">
      <w:pPr>
        <w:spacing w:after="0" w:line="280" w:lineRule="exact"/>
        <w:rPr>
          <w:sz w:val="20"/>
          <w:szCs w:val="20"/>
        </w:rPr>
      </w:pPr>
      <w:r w:rsidRPr="00E65382">
        <w:rPr>
          <w:sz w:val="20"/>
          <w:szCs w:val="20"/>
        </w:rPr>
        <w:t>Signature: ________________________________________ Date of Report: __________________</w:t>
      </w:r>
      <w:r w:rsidRPr="00E65382">
        <w:rPr>
          <w:sz w:val="20"/>
          <w:szCs w:val="20"/>
          <w:u w:val="single"/>
        </w:rPr>
        <w:tab/>
      </w:r>
      <w:r w:rsidRPr="00E65382">
        <w:rPr>
          <w:sz w:val="20"/>
          <w:szCs w:val="20"/>
        </w:rPr>
        <w:tab/>
      </w:r>
      <w:r w:rsidRPr="00E65382">
        <w:rPr>
          <w:sz w:val="20"/>
          <w:szCs w:val="20"/>
        </w:rPr>
        <w:tab/>
      </w:r>
    </w:p>
    <w:p w:rsidR="00EA5AE6" w:rsidP="00EA5AE6" w:rsidRDefault="00EA5AE6" w14:paraId="3BAF7107" w14:textId="77777777">
      <w:pPr>
        <w:tabs>
          <w:tab w:val="left" w:pos="6930"/>
        </w:tabs>
        <w:spacing w:after="0" w:line="240" w:lineRule="auto"/>
        <w:rPr>
          <w:b/>
        </w:rPr>
      </w:pPr>
    </w:p>
    <w:p w:rsidRPr="00C52E7D" w:rsidR="00EA5AE6" w:rsidP="00EA5AE6" w:rsidRDefault="00EA5AE6" w14:paraId="548FFC86" w14:textId="77777777">
      <w:pPr>
        <w:tabs>
          <w:tab w:val="left" w:pos="6930"/>
        </w:tabs>
        <w:spacing w:after="0" w:line="240" w:lineRule="auto"/>
        <w:jc w:val="center"/>
        <w:rPr>
          <w:b/>
          <w:sz w:val="24"/>
          <w:szCs w:val="24"/>
        </w:rPr>
      </w:pPr>
      <w:r w:rsidRPr="00C52E7D">
        <w:rPr>
          <w:b/>
          <w:sz w:val="24"/>
          <w:szCs w:val="24"/>
        </w:rPr>
        <w:t>IMPORTANT</w:t>
      </w:r>
    </w:p>
    <w:p w:rsidRPr="00E65382" w:rsidR="00EA5AE6" w:rsidP="00EA5AE6" w:rsidRDefault="00EA5AE6" w14:paraId="32D7787F" w14:textId="77777777">
      <w:pPr>
        <w:spacing w:after="0" w:line="240" w:lineRule="auto"/>
        <w:jc w:val="center"/>
        <w:rPr>
          <w:b/>
          <w:sz w:val="20"/>
          <w:szCs w:val="20"/>
        </w:rPr>
      </w:pPr>
      <w:r w:rsidRPr="00E65382">
        <w:rPr>
          <w:b/>
          <w:sz w:val="20"/>
          <w:szCs w:val="20"/>
        </w:rPr>
        <w:t>*****************************</w:t>
      </w:r>
    </w:p>
    <w:p w:rsidRPr="00E65382" w:rsidR="00EA5AE6" w:rsidP="00EA5AE6" w:rsidRDefault="00EA5AE6" w14:paraId="0F36757C" w14:textId="2CC08337">
      <w:pPr>
        <w:tabs>
          <w:tab w:val="left" w:pos="9720"/>
        </w:tabs>
        <w:spacing w:after="0" w:line="240" w:lineRule="auto"/>
        <w:ind w:left="360" w:hanging="360"/>
        <w:rPr>
          <w:sz w:val="20"/>
          <w:szCs w:val="20"/>
        </w:rPr>
      </w:pPr>
      <w:r w:rsidRPr="00E65382">
        <w:rPr>
          <w:sz w:val="20"/>
          <w:szCs w:val="20"/>
        </w:rPr>
        <w:t></w:t>
      </w:r>
      <w:r w:rsidRPr="00E65382">
        <w:rPr>
          <w:sz w:val="20"/>
          <w:szCs w:val="20"/>
        </w:rPr>
        <w:tab/>
      </w:r>
      <w:r w:rsidRPr="00E65382">
        <w:rPr>
          <w:sz w:val="20"/>
          <w:szCs w:val="20"/>
        </w:rPr>
        <w:t xml:space="preserve">For </w:t>
      </w:r>
      <w:r w:rsidRPr="00E65382">
        <w:rPr>
          <w:b/>
          <w:sz w:val="20"/>
          <w:szCs w:val="20"/>
          <w:u w:val="single"/>
        </w:rPr>
        <w:t>ALL</w:t>
      </w:r>
      <w:r w:rsidRPr="00E65382">
        <w:rPr>
          <w:sz w:val="20"/>
          <w:szCs w:val="20"/>
        </w:rPr>
        <w:t xml:space="preserve"> Workers Compensation related incidents involving production employees, staff or freelance employees, please fax a completed copy of the Incident Report to </w:t>
      </w:r>
      <w:r w:rsidR="00B40055">
        <w:rPr>
          <w:sz w:val="20"/>
          <w:szCs w:val="20"/>
        </w:rPr>
        <w:t>Paramount</w:t>
      </w:r>
      <w:r w:rsidRPr="00E65382">
        <w:rPr>
          <w:sz w:val="20"/>
          <w:szCs w:val="20"/>
        </w:rPr>
        <w:t xml:space="preserve"> Risk Management at </w:t>
      </w:r>
      <w:r w:rsidRPr="00E65382">
        <w:rPr>
          <w:b/>
          <w:sz w:val="20"/>
          <w:szCs w:val="20"/>
        </w:rPr>
        <w:t>(323)862-5999</w:t>
      </w:r>
      <w:r w:rsidRPr="00E65382">
        <w:rPr>
          <w:sz w:val="20"/>
          <w:szCs w:val="20"/>
        </w:rPr>
        <w:t xml:space="preserve"> OR email this form to Jason Houston at </w:t>
      </w:r>
      <w:hyperlink w:history="1" r:id="rId22">
        <w:r w:rsidRPr="00E65382">
          <w:rPr>
            <w:rStyle w:val="Hyperlink"/>
            <w:sz w:val="20"/>
            <w:szCs w:val="20"/>
          </w:rPr>
          <w:t>jason.houston@willis.com</w:t>
        </w:r>
      </w:hyperlink>
      <w:r w:rsidRPr="00E65382">
        <w:rPr>
          <w:sz w:val="20"/>
          <w:szCs w:val="20"/>
        </w:rPr>
        <w:t xml:space="preserve"> with a copy to </w:t>
      </w:r>
      <w:r w:rsidR="00B40055">
        <w:rPr>
          <w:sz w:val="20"/>
          <w:szCs w:val="20"/>
        </w:rPr>
        <w:t>Paramount</w:t>
      </w:r>
      <w:r w:rsidRPr="00E65382">
        <w:rPr>
          <w:sz w:val="20"/>
          <w:szCs w:val="20"/>
        </w:rPr>
        <w:t xml:space="preserve"> Risk Management at </w:t>
      </w:r>
      <w:hyperlink w:history="1" r:id="rId23">
        <w:r w:rsidRPr="00CA31ED" w:rsidR="00B40055">
          <w:rPr>
            <w:rStyle w:val="Hyperlink"/>
            <w:sz w:val="20"/>
            <w:szCs w:val="20"/>
          </w:rPr>
          <w:t>sharon.brennan@paramount.com</w:t>
        </w:r>
      </w:hyperlink>
      <w:r w:rsidRPr="00E65382">
        <w:rPr>
          <w:sz w:val="20"/>
          <w:szCs w:val="20"/>
        </w:rPr>
        <w:t xml:space="preserve"> and </w:t>
      </w:r>
      <w:hyperlink w:history="1" r:id="rId24">
        <w:r w:rsidRPr="00CA31ED" w:rsidR="00B40055">
          <w:rPr>
            <w:rStyle w:val="Hyperlink"/>
            <w:sz w:val="20"/>
            <w:szCs w:val="20"/>
          </w:rPr>
          <w:t>barrie.wexler@paramount.com</w:t>
        </w:r>
      </w:hyperlink>
    </w:p>
    <w:p w:rsidRPr="00E65382" w:rsidR="00EA5AE6" w:rsidP="00EA5AE6" w:rsidRDefault="00EA5AE6" w14:paraId="3745C541" w14:textId="77777777">
      <w:pPr>
        <w:tabs>
          <w:tab w:val="left" w:pos="9720"/>
        </w:tabs>
        <w:spacing w:after="0" w:line="240" w:lineRule="auto"/>
        <w:ind w:left="360" w:hanging="360"/>
        <w:rPr>
          <w:b/>
          <w:sz w:val="20"/>
          <w:szCs w:val="20"/>
        </w:rPr>
      </w:pPr>
    </w:p>
    <w:p w:rsidRPr="00E65382" w:rsidR="00EA5AE6" w:rsidP="00EA5AE6" w:rsidRDefault="00EA5AE6" w14:paraId="0AAD12BA" w14:textId="77777777">
      <w:pPr>
        <w:numPr>
          <w:ilvl w:val="0"/>
          <w:numId w:val="35"/>
        </w:numPr>
        <w:tabs>
          <w:tab w:val="left" w:pos="360"/>
        </w:tabs>
        <w:overflowPunct w:val="0"/>
        <w:autoSpaceDE w:val="0"/>
        <w:autoSpaceDN w:val="0"/>
        <w:adjustRightInd w:val="0"/>
        <w:spacing w:after="0" w:line="240" w:lineRule="auto"/>
        <w:ind w:left="360"/>
        <w:textAlignment w:val="baseline"/>
        <w:rPr>
          <w:color w:val="000000"/>
          <w:sz w:val="20"/>
          <w:szCs w:val="20"/>
        </w:rPr>
      </w:pPr>
      <w:r w:rsidRPr="4F0764E1" w:rsidR="00EA5AE6">
        <w:rPr>
          <w:sz w:val="20"/>
          <w:szCs w:val="20"/>
        </w:rPr>
        <w:t xml:space="preserve">For </w:t>
      </w:r>
      <w:r w:rsidRPr="4F0764E1" w:rsidR="00EA5AE6">
        <w:rPr>
          <w:b w:val="1"/>
          <w:bCs w:val="1"/>
          <w:sz w:val="20"/>
          <w:szCs w:val="20"/>
        </w:rPr>
        <w:t>incidents</w:t>
      </w:r>
      <w:r w:rsidRPr="4F0764E1" w:rsidR="00EA5AE6">
        <w:rPr>
          <w:sz w:val="20"/>
          <w:szCs w:val="20"/>
        </w:rPr>
        <w:t xml:space="preserve"> involving third parties such as</w:t>
      </w:r>
      <w:r w:rsidRPr="4F0764E1" w:rsidR="00EA5AE6">
        <w:rPr>
          <w:b w:val="1"/>
          <w:bCs w:val="1"/>
          <w:i w:val="1"/>
          <w:iCs w:val="1"/>
          <w:sz w:val="20"/>
          <w:szCs w:val="20"/>
        </w:rPr>
        <w:t xml:space="preserve"> Spectators or an Automobile Accident</w:t>
      </w:r>
      <w:r w:rsidRPr="4F0764E1" w:rsidR="00EA5AE6">
        <w:rPr>
          <w:sz w:val="20"/>
          <w:szCs w:val="20"/>
        </w:rPr>
        <w:t xml:space="preserve">, please call </w:t>
      </w:r>
      <w:r w:rsidRPr="4F0764E1" w:rsidR="00EA5AE6">
        <w:rPr>
          <w:b w:val="1"/>
          <w:bCs w:val="1"/>
          <w:sz w:val="20"/>
          <w:szCs w:val="20"/>
          <w:u w:val="single"/>
        </w:rPr>
        <w:t>ESIS</w:t>
      </w:r>
      <w:r w:rsidRPr="4F0764E1" w:rsidR="00EA5AE6">
        <w:rPr>
          <w:b w:val="1"/>
          <w:bCs w:val="1"/>
          <w:sz w:val="20"/>
          <w:szCs w:val="20"/>
        </w:rPr>
        <w:t xml:space="preserve"> at (866)789-3747 </w:t>
      </w:r>
      <w:r w:rsidRPr="4F0764E1" w:rsidR="00EA5AE6">
        <w:rPr>
          <w:b w:val="1"/>
          <w:bCs w:val="1"/>
          <w:i w:val="1"/>
          <w:iCs w:val="1"/>
          <w:sz w:val="20"/>
          <w:szCs w:val="20"/>
        </w:rPr>
        <w:t xml:space="preserve">or e-mail this form to </w:t>
      </w:r>
      <w:hyperlink r:id="Rc31f9589e5df4f87">
        <w:r w:rsidRPr="4F0764E1" w:rsidR="00EA5AE6">
          <w:rPr>
            <w:rStyle w:val="Hyperlink"/>
            <w:sz w:val="20"/>
            <w:szCs w:val="20"/>
          </w:rPr>
          <w:t>esis_fnol@firstnotice.com</w:t>
        </w:r>
      </w:hyperlink>
    </w:p>
    <w:p w:rsidRPr="00E65382" w:rsidR="00EA5AE6" w:rsidP="00EA5AE6" w:rsidRDefault="00EA5AE6" w14:paraId="2CB42152" w14:textId="77777777">
      <w:pPr>
        <w:tabs>
          <w:tab w:val="left" w:pos="360"/>
        </w:tabs>
        <w:spacing w:after="0" w:line="240" w:lineRule="auto"/>
        <w:ind w:left="360"/>
        <w:rPr>
          <w:b/>
          <w:sz w:val="20"/>
          <w:szCs w:val="20"/>
        </w:rPr>
      </w:pPr>
    </w:p>
    <w:p w:rsidRPr="00E65382" w:rsidR="00EA5AE6" w:rsidP="00EA5AE6" w:rsidRDefault="00EA5AE6" w14:paraId="156EFFAA" w14:textId="686D7D19">
      <w:pPr>
        <w:numPr>
          <w:ilvl w:val="0"/>
          <w:numId w:val="35"/>
        </w:numPr>
        <w:tabs>
          <w:tab w:val="left" w:pos="360"/>
        </w:tabs>
        <w:overflowPunct w:val="0"/>
        <w:autoSpaceDE w:val="0"/>
        <w:autoSpaceDN w:val="0"/>
        <w:adjustRightInd w:val="0"/>
        <w:spacing w:after="0" w:line="240" w:lineRule="auto"/>
        <w:ind w:left="360"/>
        <w:textAlignment w:val="baseline"/>
        <w:rPr>
          <w:sz w:val="20"/>
          <w:szCs w:val="20"/>
        </w:rPr>
      </w:pPr>
      <w:r w:rsidRPr="4F0764E1" w:rsidR="00EA5AE6">
        <w:rPr>
          <w:sz w:val="20"/>
          <w:szCs w:val="20"/>
        </w:rPr>
        <w:t xml:space="preserve">For </w:t>
      </w:r>
      <w:r w:rsidRPr="4F0764E1" w:rsidR="00EA5AE6">
        <w:rPr>
          <w:b w:val="1"/>
          <w:bCs w:val="1"/>
          <w:sz w:val="20"/>
          <w:szCs w:val="20"/>
        </w:rPr>
        <w:t xml:space="preserve">“Property </w:t>
      </w:r>
      <w:r w:rsidRPr="4F0764E1" w:rsidR="00EA5AE6">
        <w:rPr>
          <w:sz w:val="20"/>
          <w:szCs w:val="20"/>
        </w:rPr>
        <w:t>Damage</w:t>
      </w:r>
      <w:r w:rsidRPr="4F0764E1" w:rsidR="00EA5AE6">
        <w:rPr>
          <w:b w:val="1"/>
          <w:bCs w:val="1"/>
          <w:sz w:val="20"/>
          <w:szCs w:val="20"/>
        </w:rPr>
        <w:t xml:space="preserve"> only”</w:t>
      </w:r>
      <w:r w:rsidRPr="4F0764E1" w:rsidR="00EA5AE6">
        <w:rPr>
          <w:sz w:val="20"/>
          <w:szCs w:val="20"/>
        </w:rPr>
        <w:t xml:space="preserve"> claims, please call and report the incident to </w:t>
      </w:r>
      <w:r w:rsidRPr="4F0764E1" w:rsidR="00B40055">
        <w:rPr>
          <w:sz w:val="20"/>
          <w:szCs w:val="20"/>
        </w:rPr>
        <w:t>Paramount</w:t>
      </w:r>
      <w:r w:rsidRPr="4F0764E1" w:rsidR="00EA5AE6">
        <w:rPr>
          <w:sz w:val="20"/>
          <w:szCs w:val="20"/>
        </w:rPr>
        <w:t xml:space="preserve"> Risk Management, Corrin Hu </w:t>
      </w:r>
      <w:r w:rsidRPr="4F0764E1" w:rsidR="00EA5AE6">
        <w:rPr>
          <w:b w:val="1"/>
          <w:bCs w:val="1"/>
          <w:sz w:val="20"/>
          <w:szCs w:val="20"/>
        </w:rPr>
        <w:t>(323)956-2520</w:t>
      </w:r>
      <w:r w:rsidRPr="4F0764E1" w:rsidR="00EA5AE6">
        <w:rPr>
          <w:sz w:val="20"/>
          <w:szCs w:val="20"/>
        </w:rPr>
        <w:t xml:space="preserve"> or Barrie Wexler </w:t>
      </w:r>
      <w:r w:rsidRPr="4F0764E1" w:rsidR="00EA5AE6">
        <w:rPr>
          <w:b w:val="1"/>
          <w:bCs w:val="1"/>
          <w:sz w:val="20"/>
          <w:szCs w:val="20"/>
        </w:rPr>
        <w:t>(212)846-7201</w:t>
      </w:r>
      <w:r w:rsidRPr="4F0764E1" w:rsidR="00EA5AE6">
        <w:rPr>
          <w:sz w:val="20"/>
          <w:szCs w:val="20"/>
        </w:rPr>
        <w:t xml:space="preserve"> </w:t>
      </w:r>
    </w:p>
    <w:p w:rsidRPr="00E65382" w:rsidR="00EA5AE6" w:rsidP="00EA5AE6" w:rsidRDefault="00EA5AE6" w14:paraId="5E52CB10" w14:textId="77777777">
      <w:pPr>
        <w:spacing w:after="0" w:line="240" w:lineRule="auto"/>
        <w:rPr>
          <w:sz w:val="20"/>
          <w:szCs w:val="20"/>
        </w:rPr>
      </w:pPr>
      <w:r w:rsidRPr="00E65382">
        <w:rPr>
          <w:b/>
          <w:sz w:val="20"/>
          <w:szCs w:val="20"/>
        </w:rPr>
        <w:t>Attention:</w:t>
      </w:r>
      <w:r w:rsidRPr="00E65382">
        <w:rPr>
          <w:sz w:val="20"/>
          <w:szCs w:val="20"/>
        </w:rPr>
        <w:t xml:space="preserve">  This form contains information relating to employee health and must be used in a manner that protects the confidentiality of employees to the extent possible while the information is being used for occupational safety and health purposes.  </w:t>
      </w:r>
    </w:p>
    <w:p w:rsidRPr="002E706A" w:rsidR="001469AE" w:rsidP="00A94536" w:rsidRDefault="00A94536" w14:paraId="29450865" w14:textId="77777777">
      <w:pPr>
        <w:spacing w:after="120" w:line="240" w:lineRule="auto"/>
        <w:rPr>
          <w:rFonts w:ascii="Times New Roman" w:hAnsi="Times New Roman"/>
          <w:sz w:val="20"/>
          <w:szCs w:val="20"/>
        </w:rPr>
      </w:pPr>
      <w:r>
        <w:rPr>
          <w:rFonts w:ascii="Times New Roman" w:hAnsi="Times New Roman"/>
          <w:sz w:val="20"/>
          <w:szCs w:val="20"/>
        </w:rPr>
        <w:t xml:space="preserve">. </w:t>
      </w:r>
      <w:r w:rsidRPr="002E706A" w:rsidR="001469AE">
        <w:rPr>
          <w:rFonts w:ascii="Times New Roman" w:hAnsi="Times New Roman"/>
          <w:sz w:val="20"/>
          <w:szCs w:val="20"/>
        </w:rPr>
        <w:t xml:space="preserve">  </w:t>
      </w:r>
    </w:p>
    <w:p w:rsidR="000C3F1B" w:rsidRDefault="000C3F1B" w14:paraId="585FCD87" w14:textId="77777777">
      <w:pPr>
        <w:sectPr w:rsidR="000C3F1B" w:rsidSect="00EA5AE6">
          <w:headerReference w:type="default" r:id="rId26"/>
          <w:footerReference w:type="default" r:id="rId27"/>
          <w:footerReference w:type="first" r:id="rId28"/>
          <w:pgSz w:w="12240" w:h="15840" w:orient="portrait"/>
          <w:pgMar w:top="810" w:right="720" w:bottom="274" w:left="720" w:header="144" w:footer="0" w:gutter="0"/>
          <w:pgNumType w:start="1"/>
          <w:cols w:space="720"/>
          <w:titlePg/>
          <w:docGrid w:linePitch="360"/>
        </w:sectPr>
      </w:pPr>
    </w:p>
    <w:p w:rsidR="000C3F1B" w:rsidRDefault="002557C2" w14:paraId="6E5C8EC7" w14:textId="77777777">
      <w:pPr>
        <w:pStyle w:val="Heading5"/>
        <w:tabs>
          <w:tab w:val="left" w:pos="0"/>
        </w:tabs>
        <w:spacing w:after="240"/>
        <w:jc w:val="center"/>
        <w:rPr>
          <w:sz w:val="28"/>
          <w:szCs w:val="28"/>
        </w:rPr>
      </w:pPr>
      <w:r>
        <w:rPr>
          <w:sz w:val="28"/>
          <w:szCs w:val="28"/>
        </w:rPr>
        <w:t>APPENDIX E:  OSHA REPORTING, INSPECTIONS, AND RECORDKEEPING</w:t>
      </w:r>
    </w:p>
    <w:p w:rsidR="000C3F1B" w:rsidRDefault="002557C2" w14:paraId="6FDE6738" w14:textId="77777777">
      <w:pPr>
        <w:pStyle w:val="Heading5"/>
        <w:tabs>
          <w:tab w:val="left" w:pos="0"/>
        </w:tabs>
        <w:spacing w:after="120"/>
        <w:jc w:val="both"/>
        <w:rPr>
          <w:caps/>
          <w:sz w:val="23"/>
          <w:szCs w:val="23"/>
          <w:u w:val="single"/>
        </w:rPr>
      </w:pPr>
      <w:r>
        <w:rPr>
          <w:caps/>
          <w:sz w:val="23"/>
          <w:szCs w:val="23"/>
          <w:u w:val="single"/>
        </w:rPr>
        <w:t>OVERVIEW</w:t>
      </w:r>
    </w:p>
    <w:p w:rsidR="000C3F1B" w:rsidRDefault="002557C2" w14:paraId="422AC428" w14:textId="77777777">
      <w:pPr>
        <w:spacing w:after="120" w:line="240" w:lineRule="auto"/>
        <w:jc w:val="both"/>
        <w:rPr>
          <w:rFonts w:ascii="Arial" w:hAnsi="Arial" w:cs="Arial"/>
          <w:sz w:val="23"/>
          <w:szCs w:val="23"/>
        </w:rPr>
      </w:pPr>
      <w:r>
        <w:rPr>
          <w:rFonts w:ascii="Arial" w:hAnsi="Arial" w:cs="Arial"/>
          <w:sz w:val="23"/>
          <w:szCs w:val="23"/>
        </w:rPr>
        <w:t xml:space="preserve">Cal/OSHA, California’s Division of Occupational Safety and Health, may conduct an inspection of California workplaces, to the extent permitted by law, to determine compliance with occupational safety and health legal requirements.  Cal/OSHA does not have to provide advance notice before it seeks to conduct an inspection.  There are several reasons why a Cal/OSHA Inspector (“Inspector”) might seek to inspect a workplace, including receipt of an anonymous complaint regarding safety, a scheduled inspection, or in response to a fatality or other serious injury at the workplace. </w:t>
      </w:r>
    </w:p>
    <w:p w:rsidR="000C3F1B" w:rsidRDefault="002557C2" w14:paraId="7DB41343" w14:textId="77777777">
      <w:pPr>
        <w:spacing w:after="120" w:line="240" w:lineRule="auto"/>
        <w:jc w:val="both"/>
        <w:rPr>
          <w:rFonts w:ascii="Arial" w:hAnsi="Arial" w:cs="Arial"/>
          <w:sz w:val="23"/>
          <w:szCs w:val="23"/>
        </w:rPr>
      </w:pPr>
      <w:r>
        <w:rPr>
          <w:rFonts w:ascii="Arial" w:hAnsi="Arial" w:cs="Arial"/>
          <w:sz w:val="23"/>
          <w:szCs w:val="23"/>
        </w:rPr>
        <w:t xml:space="preserve">The production’s </w:t>
      </w:r>
      <w:r>
        <w:rPr>
          <w:rFonts w:ascii="Arial" w:hAnsi="Arial" w:cs="Arial"/>
          <w:sz w:val="23"/>
          <w:szCs w:val="23"/>
          <w:u w:val="single"/>
        </w:rPr>
        <w:t>Safety Program Director</w:t>
      </w:r>
      <w:r>
        <w:rPr>
          <w:rFonts w:ascii="Arial" w:hAnsi="Arial" w:cs="Arial"/>
          <w:sz w:val="23"/>
          <w:szCs w:val="23"/>
        </w:rPr>
        <w:t xml:space="preserve"> is the designated production representative in the event of a Cal/OSHA inspection.</w:t>
      </w:r>
    </w:p>
    <w:p w:rsidR="000C3F1B" w:rsidRDefault="002557C2" w14:paraId="0053DE4A" w14:textId="77777777">
      <w:pPr>
        <w:spacing w:after="120" w:line="240" w:lineRule="auto"/>
        <w:jc w:val="both"/>
        <w:rPr>
          <w:rFonts w:ascii="Arial" w:hAnsi="Arial" w:cs="Arial"/>
          <w:sz w:val="23"/>
          <w:szCs w:val="23"/>
        </w:rPr>
      </w:pPr>
      <w:r>
        <w:rPr>
          <w:rFonts w:ascii="Arial" w:hAnsi="Arial" w:cs="Arial"/>
          <w:sz w:val="23"/>
          <w:szCs w:val="23"/>
          <w:u w:val="single"/>
        </w:rPr>
        <w:t>If</w:t>
      </w:r>
      <w:r>
        <w:rPr>
          <w:rFonts w:ascii="Arial" w:hAnsi="Arial" w:cs="Arial"/>
          <w:sz w:val="23"/>
          <w:szCs w:val="23"/>
        </w:rPr>
        <w:t>:</w:t>
      </w:r>
    </w:p>
    <w:p w:rsidR="000C3F1B" w:rsidRDefault="002557C2" w14:paraId="2C83748E" w14:textId="77777777">
      <w:pPr>
        <w:pStyle w:val="ListParagraph"/>
        <w:numPr>
          <w:ilvl w:val="0"/>
          <w:numId w:val="27"/>
        </w:numPr>
        <w:spacing w:after="120" w:line="240" w:lineRule="auto"/>
        <w:ind w:left="270" w:hanging="270"/>
        <w:jc w:val="both"/>
        <w:rPr>
          <w:rFonts w:ascii="Arial" w:hAnsi="Arial" w:cs="Arial" w:eastAsiaTheme="minorHAnsi"/>
          <w:sz w:val="23"/>
          <w:szCs w:val="23"/>
        </w:rPr>
      </w:pPr>
      <w:r>
        <w:rPr>
          <w:rFonts w:ascii="Arial" w:hAnsi="Arial" w:cs="Arial"/>
          <w:sz w:val="23"/>
          <w:szCs w:val="23"/>
        </w:rPr>
        <w:t>A Cal/OSHA Inspector arrives at a workplace and seeks to conduct an inspection</w:t>
      </w:r>
      <w:r>
        <w:rPr>
          <w:rStyle w:val="FootnoteReference"/>
          <w:sz w:val="23"/>
          <w:szCs w:val="23"/>
        </w:rPr>
        <w:footnoteReference w:id="1"/>
      </w:r>
      <w:r>
        <w:rPr>
          <w:rFonts w:ascii="Arial" w:hAnsi="Arial" w:cs="Arial"/>
          <w:sz w:val="23"/>
          <w:szCs w:val="23"/>
        </w:rPr>
        <w:t xml:space="preserve">; </w:t>
      </w:r>
      <w:r>
        <w:rPr>
          <w:rFonts w:ascii="Arial" w:hAnsi="Arial" w:cs="Arial" w:eastAsiaTheme="minorHAnsi"/>
          <w:sz w:val="23"/>
          <w:szCs w:val="23"/>
        </w:rPr>
        <w:t>OR</w:t>
      </w:r>
    </w:p>
    <w:p w:rsidR="000C3F1B" w:rsidRDefault="002557C2" w14:paraId="4A1B43DA"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 serious injury, illness, or fatality occurs at a workplace, including during a location shot; OR</w:t>
      </w:r>
    </w:p>
    <w:p w:rsidR="000C3F1B" w:rsidRDefault="002557C2" w14:paraId="1306E960"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 worker involved in a production is transported to a hospital or emergency care facility; OR</w:t>
      </w:r>
    </w:p>
    <w:p w:rsidR="000C3F1B" w:rsidRDefault="002557C2" w14:paraId="0B33BFED"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An audience member or other member of the public is injured during a production activity; OR</w:t>
      </w:r>
    </w:p>
    <w:p w:rsidR="000C3F1B" w:rsidRDefault="002557C2" w14:paraId="5B56957A"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 xml:space="preserve">A serious incident (e.g., severe weather incident, environmental release, etc.) occurs during a production activity, </w:t>
      </w:r>
    </w:p>
    <w:p w:rsidR="000C3F1B" w:rsidRDefault="002557C2" w14:paraId="23B153DF" w14:textId="77777777">
      <w:pPr>
        <w:spacing w:after="120" w:line="240" w:lineRule="auto"/>
        <w:ind w:left="64"/>
        <w:jc w:val="both"/>
        <w:rPr>
          <w:rFonts w:ascii="Arial" w:hAnsi="Arial" w:cs="Arial"/>
          <w:sz w:val="23"/>
          <w:szCs w:val="23"/>
        </w:rPr>
      </w:pPr>
      <w:r>
        <w:rPr>
          <w:rFonts w:ascii="Arial" w:hAnsi="Arial" w:cs="Arial"/>
          <w:sz w:val="23"/>
          <w:szCs w:val="23"/>
          <w:u w:val="single"/>
        </w:rPr>
        <w:t>then</w:t>
      </w:r>
      <w:r>
        <w:rPr>
          <w:rFonts w:ascii="Arial" w:hAnsi="Arial" w:cs="Arial"/>
          <w:sz w:val="23"/>
          <w:szCs w:val="23"/>
        </w:rPr>
        <w:t xml:space="preserve">, the production’s Safety Program Director should be contacted immediately.  The Safety Program Director will then contact all of the following people, who have authority to contact Cal/OSHA or direct other response actions on behalf of the Company, as required: </w:t>
      </w:r>
    </w:p>
    <w:p w:rsidR="00CB2177" w:rsidP="00CB2177" w:rsidRDefault="00B40055" w14:paraId="64EB50BA" w14:textId="5230AF54">
      <w:pPr>
        <w:pStyle w:val="ListParagraph"/>
        <w:numPr>
          <w:ilvl w:val="0"/>
          <w:numId w:val="36"/>
        </w:numPr>
        <w:tabs>
          <w:tab w:val="num" w:pos="990"/>
        </w:tabs>
        <w:spacing w:after="120" w:line="240" w:lineRule="auto"/>
        <w:ind w:left="360" w:hanging="270"/>
        <w:rPr>
          <w:rFonts w:ascii="Arial" w:hAnsi="Arial" w:cs="Arial"/>
          <w:sz w:val="23"/>
          <w:szCs w:val="23"/>
        </w:rPr>
      </w:pPr>
      <w:r>
        <w:rPr>
          <w:rFonts w:ascii="Arial" w:hAnsi="Arial" w:cs="Arial"/>
          <w:sz w:val="23"/>
          <w:szCs w:val="23"/>
        </w:rPr>
        <w:t>Paramount</w:t>
      </w:r>
      <w:r w:rsidR="00CB2177">
        <w:rPr>
          <w:rFonts w:ascii="Arial" w:hAnsi="Arial" w:cs="Arial"/>
          <w:sz w:val="23"/>
          <w:szCs w:val="23"/>
        </w:rPr>
        <w:t xml:space="preserve"> Media Networks </w:t>
      </w:r>
      <w:r w:rsidR="00583B44">
        <w:rPr>
          <w:rFonts w:ascii="Arial" w:hAnsi="Arial" w:cs="Arial"/>
          <w:sz w:val="23"/>
          <w:szCs w:val="23"/>
        </w:rPr>
        <w:t>Vice President</w:t>
      </w:r>
      <w:r w:rsidR="00CB2177">
        <w:rPr>
          <w:rFonts w:ascii="Arial" w:hAnsi="Arial" w:cs="Arial"/>
          <w:sz w:val="23"/>
          <w:szCs w:val="23"/>
        </w:rPr>
        <w:t xml:space="preserve"> of Production Safety (Chris Velvin - (c) 424-280-9674) </w:t>
      </w:r>
    </w:p>
    <w:p w:rsidR="00CB2177" w:rsidP="00CB2177" w:rsidRDefault="00CB2177" w14:paraId="3284CAAF" w14:textId="77777777">
      <w:pPr>
        <w:pStyle w:val="ListParagraph"/>
        <w:numPr>
          <w:ilvl w:val="0"/>
          <w:numId w:val="36"/>
        </w:numPr>
        <w:tabs>
          <w:tab w:val="num" w:pos="990"/>
        </w:tabs>
        <w:spacing w:after="120" w:line="240" w:lineRule="auto"/>
        <w:ind w:left="360" w:hanging="270"/>
        <w:rPr>
          <w:rFonts w:ascii="Arial" w:hAnsi="Arial" w:cs="Arial"/>
          <w:sz w:val="23"/>
          <w:szCs w:val="23"/>
        </w:rPr>
      </w:pPr>
      <w:r>
        <w:rPr>
          <w:rFonts w:ascii="Arial" w:hAnsi="Arial" w:cs="Arial"/>
          <w:sz w:val="23"/>
          <w:szCs w:val="23"/>
        </w:rPr>
        <w:t>Paramount VP, Production Safety (Jonas Matz – (w) 323-956-8239 / (c) 310-901-4648)</w:t>
      </w:r>
    </w:p>
    <w:p w:rsidR="00CB2177" w:rsidP="00CB2177" w:rsidRDefault="00CB2177" w14:paraId="2B60709F" w14:textId="77777777">
      <w:pPr>
        <w:pStyle w:val="ListParagraph"/>
        <w:numPr>
          <w:ilvl w:val="0"/>
          <w:numId w:val="36"/>
        </w:numPr>
        <w:tabs>
          <w:tab w:val="num" w:pos="990"/>
        </w:tabs>
        <w:spacing w:after="120" w:line="240" w:lineRule="auto"/>
        <w:ind w:left="360" w:hanging="270"/>
        <w:rPr>
          <w:rFonts w:ascii="Arial" w:hAnsi="Arial" w:cs="Arial"/>
          <w:sz w:val="23"/>
          <w:szCs w:val="23"/>
        </w:rPr>
      </w:pPr>
      <w:r>
        <w:rPr>
          <w:rFonts w:ascii="Arial" w:hAnsi="Arial" w:cs="Arial"/>
          <w:sz w:val="23"/>
          <w:szCs w:val="23"/>
        </w:rPr>
        <w:t xml:space="preserve">Risk Management (Corrin Hu – (w) 323-956-5200 / (c) 310-897-4495) </w:t>
      </w:r>
    </w:p>
    <w:p w:rsidR="00CB2177" w:rsidP="00CB2177" w:rsidRDefault="00CB2177" w14:paraId="2DCD3D75" w14:textId="77777777">
      <w:pPr>
        <w:pStyle w:val="ListParagraph"/>
        <w:numPr>
          <w:ilvl w:val="0"/>
          <w:numId w:val="36"/>
        </w:numPr>
        <w:tabs>
          <w:tab w:val="num" w:pos="990"/>
        </w:tabs>
        <w:spacing w:after="120" w:line="240" w:lineRule="auto"/>
        <w:ind w:left="360" w:hanging="270"/>
        <w:rPr>
          <w:rFonts w:ascii="Arial" w:hAnsi="Arial" w:cs="Arial"/>
          <w:sz w:val="23"/>
          <w:szCs w:val="23"/>
        </w:rPr>
      </w:pPr>
      <w:r>
        <w:rPr>
          <w:rFonts w:ascii="Arial" w:hAnsi="Arial" w:cs="Arial"/>
          <w:sz w:val="23"/>
          <w:szCs w:val="23"/>
        </w:rPr>
        <w:t>Business &amp; Legal Affairs (</w:t>
      </w:r>
      <w:r w:rsidR="00935BE7">
        <w:rPr>
          <w:rFonts w:ascii="Arial" w:hAnsi="Arial" w:cs="Arial"/>
          <w:sz w:val="23"/>
          <w:szCs w:val="23"/>
        </w:rPr>
        <w:t>William Tran</w:t>
      </w:r>
      <w:r w:rsidRPr="006E7304" w:rsidR="00935BE7">
        <w:rPr>
          <w:rFonts w:ascii="Arial" w:hAnsi="Arial" w:cs="Arial"/>
          <w:sz w:val="23"/>
          <w:szCs w:val="23"/>
        </w:rPr>
        <w:t xml:space="preserve"> – (w) </w:t>
      </w:r>
      <w:r w:rsidR="00935BE7">
        <w:rPr>
          <w:rFonts w:ascii="Arial" w:hAnsi="Arial" w:cs="Arial"/>
          <w:sz w:val="23"/>
          <w:szCs w:val="23"/>
        </w:rPr>
        <w:t>310</w:t>
      </w:r>
      <w:r w:rsidRPr="006E7304" w:rsidR="00935BE7">
        <w:rPr>
          <w:rFonts w:ascii="Arial" w:hAnsi="Arial" w:cs="Arial"/>
          <w:sz w:val="23"/>
          <w:szCs w:val="23"/>
        </w:rPr>
        <w:t>-</w:t>
      </w:r>
      <w:r w:rsidR="00935BE7">
        <w:rPr>
          <w:rFonts w:ascii="Arial" w:hAnsi="Arial" w:cs="Arial"/>
          <w:sz w:val="23"/>
          <w:szCs w:val="23"/>
        </w:rPr>
        <w:t>528</w:t>
      </w:r>
      <w:r w:rsidRPr="006E7304" w:rsidR="00935BE7">
        <w:rPr>
          <w:rFonts w:ascii="Arial" w:hAnsi="Arial" w:cs="Arial"/>
          <w:sz w:val="23"/>
          <w:szCs w:val="23"/>
        </w:rPr>
        <w:t>-</w:t>
      </w:r>
      <w:r w:rsidR="00935BE7">
        <w:rPr>
          <w:rFonts w:ascii="Arial" w:hAnsi="Arial" w:cs="Arial"/>
          <w:sz w:val="23"/>
          <w:szCs w:val="23"/>
        </w:rPr>
        <w:t>8531</w:t>
      </w:r>
      <w:r w:rsidRPr="006E7304" w:rsidR="00935BE7">
        <w:rPr>
          <w:rFonts w:ascii="Arial" w:hAnsi="Arial" w:cs="Arial"/>
          <w:sz w:val="23"/>
          <w:szCs w:val="23"/>
        </w:rPr>
        <w:t xml:space="preserve"> / (c) </w:t>
      </w:r>
      <w:r w:rsidR="00935BE7">
        <w:rPr>
          <w:rFonts w:ascii="Arial" w:hAnsi="Arial" w:cs="Arial"/>
          <w:sz w:val="23"/>
          <w:szCs w:val="23"/>
        </w:rPr>
        <w:t>323-527-7323</w:t>
      </w:r>
      <w:r w:rsidRPr="006E7304" w:rsidR="007C5676">
        <w:rPr>
          <w:rFonts w:ascii="Arial" w:hAnsi="Arial" w:cs="Arial"/>
          <w:sz w:val="23"/>
          <w:szCs w:val="23"/>
        </w:rPr>
        <w:t>)</w:t>
      </w:r>
    </w:p>
    <w:p w:rsidR="000C3F1B" w:rsidRDefault="000C3F1B" w14:paraId="35BB8619" w14:textId="77777777">
      <w:pPr>
        <w:pStyle w:val="ListParagraph"/>
        <w:spacing w:after="0" w:line="240" w:lineRule="auto"/>
        <w:ind w:left="1800"/>
        <w:rPr>
          <w:rFonts w:ascii="Arial" w:hAnsi="Arial" w:cs="Arial"/>
          <w:sz w:val="23"/>
          <w:szCs w:val="23"/>
        </w:rPr>
      </w:pPr>
    </w:p>
    <w:p w:rsidR="000C3F1B" w:rsidRDefault="002557C2" w14:paraId="761449B1" w14:textId="77777777">
      <w:pPr>
        <w:spacing w:after="120" w:line="240" w:lineRule="auto"/>
        <w:jc w:val="both"/>
        <w:rPr>
          <w:rFonts w:ascii="Arial" w:hAnsi="Arial" w:cs="Arial"/>
          <w:sz w:val="23"/>
          <w:szCs w:val="23"/>
        </w:rPr>
      </w:pPr>
      <w:r>
        <w:rPr>
          <w:rFonts w:ascii="Arial" w:hAnsi="Arial" w:cs="Arial"/>
          <w:sz w:val="23"/>
          <w:szCs w:val="23"/>
        </w:rPr>
        <w:t xml:space="preserve">If the Safety Program Director is not available, the people above should be immediately contacted.  The Safety Program Director also may delegate someone to contact the people above.  </w:t>
      </w:r>
    </w:p>
    <w:p w:rsidR="000C3F1B" w:rsidRDefault="002557C2" w14:paraId="035BF8A0" w14:textId="77777777">
      <w:pPr>
        <w:spacing w:after="120" w:line="240" w:lineRule="auto"/>
        <w:jc w:val="both"/>
        <w:rPr>
          <w:rFonts w:ascii="Arial" w:hAnsi="Arial" w:cs="Arial"/>
          <w:sz w:val="23"/>
          <w:szCs w:val="23"/>
        </w:rPr>
      </w:pPr>
      <w:r>
        <w:rPr>
          <w:rFonts w:ascii="Arial" w:hAnsi="Arial" w:cs="Arial"/>
          <w:sz w:val="23"/>
          <w:szCs w:val="23"/>
        </w:rPr>
        <w:t xml:space="preserve">In each case of a workplace fatality and, in certain cases when an employee is hospitalized, the incident must be reported directly to Cal/OSHA.  The Company representatives listed above have the authority to contact Cal/OSHA in the case of reportable incidents. </w:t>
      </w:r>
    </w:p>
    <w:p w:rsidR="000C3F1B" w:rsidRDefault="002557C2" w14:paraId="7A5DC632" w14:textId="77777777">
      <w:pPr>
        <w:keepNext/>
        <w:spacing w:after="120" w:line="240" w:lineRule="auto"/>
        <w:jc w:val="both"/>
        <w:rPr>
          <w:rFonts w:ascii="Arial" w:hAnsi="Arial" w:cs="Arial"/>
          <w:b/>
          <w:sz w:val="23"/>
          <w:szCs w:val="23"/>
          <w:u w:val="single"/>
        </w:rPr>
      </w:pPr>
      <w:r>
        <w:rPr>
          <w:rFonts w:ascii="Arial" w:hAnsi="Arial" w:cs="Arial"/>
          <w:b/>
          <w:sz w:val="23"/>
          <w:szCs w:val="23"/>
          <w:u w:val="single"/>
        </w:rPr>
        <w:t>OSHA FORMS AND RECORDKEEPING</w:t>
      </w:r>
    </w:p>
    <w:p w:rsidR="000C3F1B" w:rsidRDefault="002557C2" w14:paraId="7A897594" w14:textId="77777777">
      <w:pPr>
        <w:spacing w:after="120" w:line="240" w:lineRule="auto"/>
        <w:jc w:val="both"/>
        <w:rPr>
          <w:rFonts w:ascii="Arial" w:hAnsi="Arial" w:cs="Arial"/>
          <w:sz w:val="24"/>
          <w:szCs w:val="24"/>
        </w:rPr>
      </w:pPr>
      <w:r>
        <w:rPr>
          <w:rFonts w:ascii="Arial" w:hAnsi="Arial" w:cs="Arial"/>
          <w:sz w:val="23"/>
          <w:szCs w:val="23"/>
        </w:rPr>
        <w:t xml:space="preserve">All workplace injuries and illnesses are to be reported to the Safety Program Director or Safety Coordinator, investigated, and documented on the Risk Management </w:t>
      </w:r>
      <w:r>
        <w:rPr>
          <w:rFonts w:ascii="Arial" w:hAnsi="Arial" w:cs="Arial"/>
          <w:b/>
          <w:i/>
          <w:sz w:val="23"/>
          <w:szCs w:val="23"/>
        </w:rPr>
        <w:t>Incident Report</w:t>
      </w:r>
      <w:r>
        <w:rPr>
          <w:rFonts w:ascii="Arial" w:hAnsi="Arial" w:cs="Arial"/>
          <w:sz w:val="23"/>
          <w:szCs w:val="23"/>
        </w:rPr>
        <w:t xml:space="preserve">.  In addition, those injuries and illnesses that require treatment beyond ordinary first aid are to be recorded using the OSHA 300 log form, as well as on the Risk Management </w:t>
      </w:r>
      <w:r>
        <w:rPr>
          <w:rFonts w:ascii="Arial" w:hAnsi="Arial" w:cs="Arial"/>
          <w:b/>
          <w:i/>
          <w:sz w:val="23"/>
          <w:szCs w:val="23"/>
        </w:rPr>
        <w:t>Incident Report</w:t>
      </w:r>
      <w:r>
        <w:rPr>
          <w:rFonts w:ascii="Arial" w:hAnsi="Arial" w:cs="Arial"/>
          <w:sz w:val="24"/>
          <w:szCs w:val="24"/>
        </w:rPr>
        <w:t>.  A copy of the 300 log and related recordkeeping forms can be found at:</w:t>
      </w:r>
    </w:p>
    <w:p w:rsidR="000C3F1B" w:rsidRDefault="004F7523" w14:paraId="0670B411" w14:textId="77777777">
      <w:pPr>
        <w:spacing w:after="120" w:line="240" w:lineRule="auto"/>
        <w:jc w:val="both"/>
        <w:rPr>
          <w:rFonts w:ascii="Arial" w:hAnsi="Arial" w:cs="Arial"/>
          <w:sz w:val="24"/>
          <w:szCs w:val="24"/>
        </w:rPr>
      </w:pPr>
      <w:hyperlink w:history="1" r:id="rId29">
        <w:r w:rsidR="002557C2">
          <w:rPr>
            <w:rStyle w:val="Hyperlink"/>
            <w:rFonts w:ascii="Arial" w:hAnsi="Arial" w:cs="Arial"/>
            <w:sz w:val="24"/>
            <w:szCs w:val="24"/>
          </w:rPr>
          <w:t>http://www.bls.gov/respondents/iif/forms/oshaforms.pdf</w:t>
        </w:r>
      </w:hyperlink>
      <w:r w:rsidR="002557C2">
        <w:rPr>
          <w:rFonts w:ascii="Arial" w:hAnsi="Arial" w:cs="Arial"/>
          <w:sz w:val="24"/>
          <w:szCs w:val="24"/>
        </w:rPr>
        <w:t>.</w:t>
      </w:r>
    </w:p>
    <w:p w:rsidR="000C3F1B" w:rsidRDefault="002557C2" w14:paraId="2CB8A90C" w14:textId="77777777">
      <w:pPr>
        <w:spacing w:after="120" w:line="240" w:lineRule="auto"/>
        <w:jc w:val="both"/>
        <w:rPr>
          <w:rFonts w:ascii="Arial" w:hAnsi="Arial" w:cs="Arial"/>
          <w:sz w:val="23"/>
          <w:szCs w:val="23"/>
        </w:rPr>
      </w:pPr>
      <w:r>
        <w:rPr>
          <w:rFonts w:ascii="Arial" w:hAnsi="Arial" w:cs="Arial"/>
          <w:sz w:val="23"/>
          <w:szCs w:val="23"/>
        </w:rPr>
        <w:t xml:space="preserve">The Medic, Safety Coordinator or other appropriate person should complete the OSHA 300 log and </w:t>
      </w:r>
      <w:r>
        <w:rPr>
          <w:rFonts w:ascii="Arial" w:hAnsi="Arial" w:cs="Arial"/>
          <w:b/>
          <w:i/>
          <w:sz w:val="23"/>
          <w:szCs w:val="23"/>
        </w:rPr>
        <w:t>Incident Report</w:t>
      </w:r>
      <w:r>
        <w:rPr>
          <w:rFonts w:ascii="Arial" w:hAnsi="Arial" w:cs="Arial"/>
          <w:i/>
          <w:sz w:val="23"/>
          <w:szCs w:val="23"/>
        </w:rPr>
        <w:t xml:space="preserve"> </w:t>
      </w:r>
      <w:r>
        <w:rPr>
          <w:rFonts w:ascii="Arial" w:hAnsi="Arial" w:cs="Arial"/>
          <w:sz w:val="23"/>
          <w:szCs w:val="23"/>
        </w:rPr>
        <w:t xml:space="preserve">for every injury, illness, or fatality required by law to be recorded. </w:t>
      </w:r>
    </w:p>
    <w:p w:rsidR="000C3F1B" w:rsidRDefault="000C3F1B" w14:paraId="433A0607" w14:textId="77777777">
      <w:pPr>
        <w:spacing w:after="120" w:line="240" w:lineRule="auto"/>
        <w:jc w:val="both"/>
        <w:rPr>
          <w:rFonts w:ascii="Arial" w:hAnsi="Arial" w:cs="Arial"/>
        </w:rPr>
      </w:pPr>
    </w:p>
    <w:p w:rsidR="000C3F1B" w:rsidRDefault="000C3F1B" w14:paraId="24061E20" w14:textId="77777777">
      <w:pPr>
        <w:spacing w:after="0" w:line="240" w:lineRule="auto"/>
        <w:jc w:val="center"/>
        <w:rPr>
          <w:rFonts w:ascii="Arial" w:hAnsi="Arial" w:cs="Arial"/>
          <w:sz w:val="52"/>
          <w:szCs w:val="52"/>
        </w:rPr>
        <w:sectPr w:rsidR="000C3F1B">
          <w:footerReference w:type="default" r:id="rId30"/>
          <w:footerReference w:type="first" r:id="rId31"/>
          <w:pgSz w:w="12240" w:h="15840" w:orient="portrait"/>
          <w:pgMar w:top="1440" w:right="1440" w:bottom="1080" w:left="1440" w:header="720" w:footer="720" w:gutter="0"/>
          <w:pgNumType w:start="1"/>
          <w:cols w:space="720"/>
          <w:titlePg/>
          <w:docGrid w:linePitch="360"/>
        </w:sectPr>
      </w:pPr>
    </w:p>
    <w:p w:rsidR="000C3F1B" w:rsidRDefault="002557C2" w14:paraId="19BE7477" w14:textId="77777777">
      <w:pPr>
        <w:spacing w:after="0" w:line="240" w:lineRule="auto"/>
        <w:jc w:val="center"/>
        <w:rPr>
          <w:rFonts w:ascii="Arial" w:hAnsi="Arial" w:cs="Arial"/>
          <w:sz w:val="52"/>
          <w:szCs w:val="52"/>
        </w:rPr>
      </w:pPr>
      <w:r>
        <w:rPr>
          <w:rFonts w:ascii="Arial" w:hAnsi="Arial" w:cs="Arial"/>
          <w:sz w:val="52"/>
          <w:szCs w:val="52"/>
        </w:rPr>
        <w:t xml:space="preserve">Appendix F </w:t>
      </w:r>
    </w:p>
    <w:p w:rsidR="000C3F1B" w:rsidRDefault="002557C2" w14:paraId="3A86AD9B" w14:textId="77777777">
      <w:pPr>
        <w:spacing w:after="0" w:line="240" w:lineRule="auto"/>
        <w:jc w:val="center"/>
        <w:rPr>
          <w:rFonts w:ascii="Arial" w:hAnsi="Arial" w:cs="Arial"/>
          <w:sz w:val="52"/>
          <w:szCs w:val="52"/>
        </w:rPr>
      </w:pPr>
      <w:r>
        <w:rPr>
          <w:rFonts w:ascii="Arial" w:hAnsi="Arial" w:cs="Arial"/>
          <w:sz w:val="52"/>
          <w:szCs w:val="52"/>
        </w:rPr>
        <w:t>Facility Safety Inspection Checklist</w:t>
      </w:r>
    </w:p>
    <w:p w:rsidR="000C3F1B" w:rsidRDefault="000C3F1B" w14:paraId="5BBEEBDF" w14:textId="77777777">
      <w:pPr>
        <w:spacing w:after="0" w:line="240" w:lineRule="auto"/>
        <w:rPr>
          <w:b/>
          <w:sz w:val="32"/>
          <w:szCs w:val="32"/>
        </w:rPr>
        <w:sectPr w:rsidR="000C3F1B">
          <w:footerReference w:type="first" r:id="rId32"/>
          <w:pgSz w:w="12240" w:h="15840" w:orient="portrait"/>
          <w:pgMar w:top="1440" w:right="1440" w:bottom="1080" w:left="1440" w:header="720" w:footer="720" w:gutter="0"/>
          <w:pgNumType w:start="1"/>
          <w:cols w:space="720"/>
          <w:vAlign w:val="center"/>
          <w:titlePg/>
          <w:docGrid w:linePitch="360"/>
        </w:sectPr>
      </w:pPr>
    </w:p>
    <w:p w:rsidR="000C3F1B" w:rsidRDefault="002557C2" w14:paraId="466BBEAD" w14:textId="77777777">
      <w:pPr>
        <w:pStyle w:val="TitleBold"/>
        <w:spacing w:after="0"/>
        <w:rPr>
          <w:sz w:val="20"/>
          <w:szCs w:val="20"/>
        </w:rPr>
      </w:pPr>
      <w:r>
        <w:rPr>
          <w:sz w:val="20"/>
          <w:szCs w:val="20"/>
        </w:rPr>
        <w:t>FACILITY SAFETY INSPECTION CHECKLIST</w:t>
      </w:r>
    </w:p>
    <w:tbl>
      <w:tblPr>
        <w:tblW w:w="9598" w:type="dxa"/>
        <w:tblLayout w:type="fixed"/>
        <w:tblCellMar>
          <w:left w:w="58" w:type="dxa"/>
          <w:right w:w="58" w:type="dxa"/>
        </w:tblCellMar>
        <w:tblLook w:val="04A0" w:firstRow="1" w:lastRow="0" w:firstColumn="1" w:lastColumn="0" w:noHBand="0" w:noVBand="1"/>
      </w:tblPr>
      <w:tblGrid>
        <w:gridCol w:w="1537"/>
        <w:gridCol w:w="3289"/>
        <w:gridCol w:w="1712"/>
        <w:gridCol w:w="900"/>
        <w:gridCol w:w="2160"/>
      </w:tblGrid>
      <w:tr w:rsidR="000C3F1B" w14:paraId="12844E55" w14:textId="77777777">
        <w:tc>
          <w:tcPr>
            <w:tcW w:w="1537" w:type="dxa"/>
            <w:tcMar>
              <w:top w:w="0" w:type="dxa"/>
              <w:left w:w="58" w:type="dxa"/>
              <w:bottom w:w="0" w:type="dxa"/>
              <w:right w:w="58" w:type="dxa"/>
            </w:tcMar>
            <w:vAlign w:val="bottom"/>
          </w:tcPr>
          <w:p w:rsidR="000C3F1B" w:rsidRDefault="002557C2" w14:paraId="2E7EC592" w14:textId="77777777">
            <w:pPr>
              <w:pStyle w:val="TableText"/>
              <w:rPr>
                <w:b/>
                <w:sz w:val="20"/>
                <w:szCs w:val="20"/>
              </w:rPr>
            </w:pPr>
            <w:r>
              <w:rPr>
                <w:b/>
                <w:sz w:val="20"/>
                <w:szCs w:val="20"/>
              </w:rPr>
              <w:t xml:space="preserve">Production </w:t>
            </w:r>
            <w:r>
              <w:rPr>
                <w:b/>
                <w:sz w:val="20"/>
                <w:szCs w:val="20"/>
              </w:rPr>
              <w:br/>
            </w:r>
            <w:r>
              <w:rPr>
                <w:b/>
                <w:sz w:val="20"/>
                <w:szCs w:val="20"/>
              </w:rPr>
              <w:t>Name:</w:t>
            </w:r>
          </w:p>
        </w:tc>
        <w:tc>
          <w:tcPr>
            <w:tcW w:w="3289" w:type="dxa"/>
            <w:tcMar>
              <w:top w:w="0" w:type="dxa"/>
              <w:left w:w="58" w:type="dxa"/>
              <w:bottom w:w="0" w:type="dxa"/>
              <w:right w:w="58" w:type="dxa"/>
            </w:tcMar>
            <w:vAlign w:val="bottom"/>
          </w:tcPr>
          <w:p w:rsidR="000C3F1B" w:rsidRDefault="000C3F1B" w14:paraId="506E39E5" w14:textId="77777777">
            <w:pPr>
              <w:pStyle w:val="TableText"/>
              <w:pBdr>
                <w:bottom w:val="single" w:color="auto" w:sz="4" w:space="1"/>
              </w:pBdr>
              <w:rPr>
                <w:sz w:val="20"/>
                <w:szCs w:val="20"/>
              </w:rPr>
            </w:pPr>
          </w:p>
        </w:tc>
        <w:tc>
          <w:tcPr>
            <w:tcW w:w="1712" w:type="dxa"/>
            <w:vAlign w:val="bottom"/>
          </w:tcPr>
          <w:p w:rsidR="000C3F1B" w:rsidRDefault="002557C2" w14:paraId="2FAFE773" w14:textId="77777777">
            <w:pPr>
              <w:pStyle w:val="TableText"/>
              <w:rPr>
                <w:b/>
                <w:sz w:val="20"/>
                <w:szCs w:val="20"/>
              </w:rPr>
            </w:pPr>
            <w:r>
              <w:rPr>
                <w:b/>
                <w:sz w:val="20"/>
                <w:szCs w:val="20"/>
              </w:rPr>
              <w:t>Facility Name:</w:t>
            </w:r>
          </w:p>
        </w:tc>
        <w:tc>
          <w:tcPr>
            <w:tcW w:w="3060" w:type="dxa"/>
            <w:gridSpan w:val="2"/>
            <w:tcBorders>
              <w:bottom w:val="single" w:color="auto" w:sz="4" w:space="0"/>
            </w:tcBorders>
            <w:vAlign w:val="bottom"/>
          </w:tcPr>
          <w:p w:rsidR="000C3F1B" w:rsidRDefault="000C3F1B" w14:paraId="0A4EF7C7" w14:textId="77777777">
            <w:pPr>
              <w:pStyle w:val="TableText"/>
              <w:rPr>
                <w:sz w:val="20"/>
                <w:szCs w:val="20"/>
              </w:rPr>
            </w:pPr>
          </w:p>
        </w:tc>
      </w:tr>
      <w:tr w:rsidR="000C3F1B" w14:paraId="391CB962" w14:textId="77777777">
        <w:trPr>
          <w:trHeight w:val="629"/>
        </w:trPr>
        <w:tc>
          <w:tcPr>
            <w:tcW w:w="1537" w:type="dxa"/>
            <w:tcMar>
              <w:top w:w="0" w:type="dxa"/>
              <w:left w:w="58" w:type="dxa"/>
              <w:bottom w:w="0" w:type="dxa"/>
              <w:right w:w="58" w:type="dxa"/>
            </w:tcMar>
            <w:vAlign w:val="bottom"/>
          </w:tcPr>
          <w:p w:rsidR="000C3F1B" w:rsidRDefault="002557C2" w14:paraId="78BDDFD4" w14:textId="77777777">
            <w:pPr>
              <w:pStyle w:val="TableText"/>
              <w:rPr>
                <w:b/>
                <w:sz w:val="20"/>
                <w:szCs w:val="20"/>
              </w:rPr>
            </w:pPr>
            <w:r>
              <w:rPr>
                <w:b/>
                <w:sz w:val="20"/>
                <w:szCs w:val="20"/>
              </w:rPr>
              <w:t xml:space="preserve">Inspection </w:t>
            </w:r>
            <w:r>
              <w:rPr>
                <w:b/>
                <w:sz w:val="20"/>
                <w:szCs w:val="20"/>
              </w:rPr>
              <w:br/>
            </w:r>
            <w:r>
              <w:rPr>
                <w:b/>
                <w:sz w:val="20"/>
                <w:szCs w:val="20"/>
              </w:rPr>
              <w:t>Conducted By:</w:t>
            </w:r>
          </w:p>
        </w:tc>
        <w:tc>
          <w:tcPr>
            <w:tcW w:w="5001" w:type="dxa"/>
            <w:gridSpan w:val="2"/>
            <w:tcBorders>
              <w:bottom w:val="single" w:color="auto" w:sz="4" w:space="0"/>
            </w:tcBorders>
            <w:tcMar>
              <w:top w:w="0" w:type="dxa"/>
              <w:left w:w="58" w:type="dxa"/>
              <w:bottom w:w="0" w:type="dxa"/>
              <w:right w:w="58" w:type="dxa"/>
            </w:tcMar>
            <w:vAlign w:val="bottom"/>
          </w:tcPr>
          <w:p w:rsidR="000C3F1B" w:rsidRDefault="002557C2" w14:paraId="2740B6C3" w14:textId="77777777">
            <w:pPr>
              <w:pStyle w:val="TableText"/>
              <w:rPr>
                <w:sz w:val="20"/>
                <w:szCs w:val="20"/>
              </w:rPr>
            </w:pPr>
            <w:r>
              <w:rPr>
                <w:sz w:val="20"/>
                <w:szCs w:val="20"/>
              </w:rPr>
              <w:t xml:space="preserve">                                         /</w:t>
            </w:r>
          </w:p>
        </w:tc>
        <w:tc>
          <w:tcPr>
            <w:tcW w:w="900" w:type="dxa"/>
            <w:vAlign w:val="bottom"/>
          </w:tcPr>
          <w:p w:rsidR="000C3F1B" w:rsidRDefault="002557C2" w14:paraId="78B01C4C" w14:textId="77777777">
            <w:pPr>
              <w:pStyle w:val="TableText"/>
              <w:rPr>
                <w:b/>
                <w:sz w:val="20"/>
                <w:szCs w:val="20"/>
              </w:rPr>
            </w:pPr>
            <w:r>
              <w:rPr>
                <w:b/>
                <w:sz w:val="20"/>
                <w:szCs w:val="20"/>
              </w:rPr>
              <w:t>Today’s Date:</w:t>
            </w:r>
          </w:p>
        </w:tc>
        <w:tc>
          <w:tcPr>
            <w:tcW w:w="2160" w:type="dxa"/>
            <w:tcBorders>
              <w:bottom w:val="single" w:color="auto" w:sz="4" w:space="0"/>
            </w:tcBorders>
            <w:vAlign w:val="bottom"/>
          </w:tcPr>
          <w:p w:rsidR="000C3F1B" w:rsidRDefault="000C3F1B" w14:paraId="173A7810" w14:textId="77777777">
            <w:pPr>
              <w:pStyle w:val="TableText"/>
              <w:rPr>
                <w:sz w:val="20"/>
                <w:szCs w:val="20"/>
              </w:rPr>
            </w:pPr>
          </w:p>
        </w:tc>
      </w:tr>
      <w:tr w:rsidR="000C3F1B" w14:paraId="248EA869" w14:textId="77777777">
        <w:tc>
          <w:tcPr>
            <w:tcW w:w="1537" w:type="dxa"/>
            <w:tcMar>
              <w:top w:w="0" w:type="dxa"/>
              <w:left w:w="58" w:type="dxa"/>
              <w:bottom w:w="0" w:type="dxa"/>
              <w:right w:w="58" w:type="dxa"/>
            </w:tcMar>
            <w:vAlign w:val="bottom"/>
          </w:tcPr>
          <w:p w:rsidR="000C3F1B" w:rsidRDefault="000C3F1B" w14:paraId="1E00A797" w14:textId="77777777">
            <w:pPr>
              <w:pStyle w:val="TableText"/>
              <w:rPr>
                <w:b/>
                <w:sz w:val="20"/>
                <w:szCs w:val="20"/>
              </w:rPr>
            </w:pPr>
          </w:p>
        </w:tc>
        <w:tc>
          <w:tcPr>
            <w:tcW w:w="5001" w:type="dxa"/>
            <w:gridSpan w:val="2"/>
            <w:tcBorders>
              <w:top w:val="single" w:color="auto" w:sz="4" w:space="0"/>
            </w:tcBorders>
            <w:tcMar>
              <w:top w:w="0" w:type="dxa"/>
              <w:left w:w="58" w:type="dxa"/>
              <w:bottom w:w="0" w:type="dxa"/>
              <w:right w:w="58" w:type="dxa"/>
            </w:tcMar>
            <w:vAlign w:val="bottom"/>
          </w:tcPr>
          <w:p w:rsidR="000C3F1B" w:rsidRDefault="002557C2" w14:paraId="1A2A0E2B" w14:textId="77777777">
            <w:pPr>
              <w:pStyle w:val="TableText"/>
              <w:rPr>
                <w:sz w:val="20"/>
                <w:szCs w:val="20"/>
              </w:rPr>
            </w:pPr>
            <w:r>
              <w:rPr>
                <w:b/>
                <w:sz w:val="20"/>
                <w:szCs w:val="20"/>
              </w:rPr>
              <w:t xml:space="preserve">                        Signature/Printed Name</w:t>
            </w:r>
          </w:p>
        </w:tc>
        <w:tc>
          <w:tcPr>
            <w:tcW w:w="900" w:type="dxa"/>
            <w:vAlign w:val="bottom"/>
          </w:tcPr>
          <w:p w:rsidR="000C3F1B" w:rsidRDefault="000C3F1B" w14:paraId="5A6E57F1" w14:textId="77777777">
            <w:pPr>
              <w:pStyle w:val="TableText"/>
              <w:rPr>
                <w:sz w:val="20"/>
                <w:szCs w:val="20"/>
              </w:rPr>
            </w:pPr>
          </w:p>
        </w:tc>
        <w:tc>
          <w:tcPr>
            <w:tcW w:w="2160" w:type="dxa"/>
            <w:tcBorders>
              <w:top w:val="single" w:color="auto" w:sz="4" w:space="0"/>
            </w:tcBorders>
            <w:vAlign w:val="bottom"/>
          </w:tcPr>
          <w:p w:rsidR="000C3F1B" w:rsidRDefault="000C3F1B" w14:paraId="5630ADF6" w14:textId="77777777">
            <w:pPr>
              <w:pStyle w:val="TableText"/>
              <w:rPr>
                <w:sz w:val="20"/>
                <w:szCs w:val="20"/>
              </w:rPr>
            </w:pPr>
          </w:p>
        </w:tc>
      </w:tr>
    </w:tbl>
    <w:p w:rsidR="000C3F1B" w:rsidRDefault="000C3F1B" w14:paraId="0FDF8928" w14:textId="77777777">
      <w:pPr>
        <w:spacing w:after="0" w:line="240" w:lineRule="auto"/>
        <w:rPr>
          <w:rFonts w:ascii="Times New Roman" w:hAnsi="Times New Roman"/>
          <w:sz w:val="20"/>
          <w:szCs w:val="20"/>
        </w:rPr>
      </w:pPr>
    </w:p>
    <w:tbl>
      <w:tblPr>
        <w:tblW w:w="9598" w:type="dxa"/>
        <w:tblLayout w:type="fixed"/>
        <w:tblCellMar>
          <w:top w:w="58" w:type="dxa"/>
          <w:left w:w="58" w:type="dxa"/>
          <w:bottom w:w="58" w:type="dxa"/>
          <w:right w:w="58" w:type="dxa"/>
        </w:tblCellMar>
        <w:tblLook w:val="04A0" w:firstRow="1" w:lastRow="0" w:firstColumn="1" w:lastColumn="0" w:noHBand="0" w:noVBand="1"/>
      </w:tblPr>
      <w:tblGrid>
        <w:gridCol w:w="9598"/>
      </w:tblGrid>
      <w:tr w:rsidR="000C3F1B" w14:paraId="6E97A620" w14:textId="77777777">
        <w:tc>
          <w:tcPr>
            <w:tcW w:w="9598" w:type="dxa"/>
            <w:tcMar>
              <w:top w:w="0" w:type="dxa"/>
              <w:left w:w="58" w:type="dxa"/>
              <w:bottom w:w="0" w:type="dxa"/>
              <w:right w:w="58" w:type="dxa"/>
            </w:tcMar>
          </w:tcPr>
          <w:p w:rsidR="000C3F1B" w:rsidRDefault="002557C2" w14:paraId="0D9D822D" w14:textId="77777777">
            <w:pPr>
              <w:pStyle w:val="TableText"/>
              <w:rPr>
                <w:sz w:val="20"/>
                <w:szCs w:val="20"/>
              </w:rPr>
            </w:pPr>
            <w:r>
              <w:rPr>
                <w:b/>
                <w:sz w:val="20"/>
                <w:szCs w:val="20"/>
              </w:rPr>
              <w:t>INSTRUCTIONS:</w:t>
            </w:r>
            <w:r>
              <w:rPr>
                <w:sz w:val="20"/>
                <w:szCs w:val="20"/>
              </w:rPr>
              <w:t xml:space="preserve">  For each inspection item, “YES” indicates that the inspection item complies with all requirements, and “NO” indicates that a deficiency was identified during the inspection. Include observations and comments for all items marked “NO”. Any items corrected during the inspection should be noted on this inspection form. Mark “N/A” if Not Applicable. Contact the Safety Program Director if you have questions.   </w:t>
            </w:r>
          </w:p>
        </w:tc>
      </w:tr>
    </w:tbl>
    <w:p w:rsidR="000C3F1B" w:rsidRDefault="000C3F1B" w14:paraId="4ACD1927" w14:textId="77777777">
      <w:pPr>
        <w:spacing w:after="0" w:line="240" w:lineRule="auto"/>
        <w:rPr>
          <w:rFonts w:ascii="Times New Roman" w:hAnsi="Times New Roman"/>
        </w:rPr>
      </w:pPr>
    </w:p>
    <w:tbl>
      <w:tblPr>
        <w:tblW w:w="9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488"/>
        <w:gridCol w:w="2070"/>
        <w:gridCol w:w="834"/>
        <w:gridCol w:w="4256"/>
      </w:tblGrid>
      <w:tr w:rsidR="000C3F1B" w14:paraId="1FF5E2DB" w14:textId="77777777">
        <w:trPr>
          <w:cantSplit/>
          <w:tblHeader/>
        </w:trPr>
        <w:tc>
          <w:tcPr>
            <w:tcW w:w="4558" w:type="dxa"/>
            <w:gridSpan w:val="2"/>
            <w:shd w:val="clear" w:color="auto" w:fill="DFDCC7"/>
            <w:tcMar>
              <w:top w:w="0" w:type="dxa"/>
              <w:left w:w="58" w:type="dxa"/>
              <w:bottom w:w="0" w:type="dxa"/>
              <w:right w:w="58" w:type="dxa"/>
            </w:tcMar>
          </w:tcPr>
          <w:p w:rsidR="000C3F1B" w:rsidRDefault="002557C2" w14:paraId="394ACD01" w14:textId="77777777">
            <w:pPr>
              <w:pStyle w:val="TableText"/>
              <w:jc w:val="center"/>
              <w:rPr>
                <w:b/>
                <w:sz w:val="20"/>
                <w:szCs w:val="20"/>
              </w:rPr>
            </w:pPr>
            <w:r>
              <w:rPr>
                <w:b/>
                <w:sz w:val="20"/>
                <w:szCs w:val="20"/>
              </w:rPr>
              <w:t>Hazard Inspected</w:t>
            </w:r>
          </w:p>
        </w:tc>
        <w:tc>
          <w:tcPr>
            <w:tcW w:w="834" w:type="dxa"/>
            <w:shd w:val="clear" w:color="auto" w:fill="DFDCC7"/>
            <w:tcMar>
              <w:top w:w="0" w:type="dxa"/>
              <w:left w:w="58" w:type="dxa"/>
              <w:bottom w:w="0" w:type="dxa"/>
              <w:right w:w="58" w:type="dxa"/>
            </w:tcMar>
          </w:tcPr>
          <w:p w:rsidR="000C3F1B" w:rsidRDefault="002557C2" w14:paraId="05A75F0E" w14:textId="77777777">
            <w:pPr>
              <w:pStyle w:val="TableText"/>
              <w:jc w:val="center"/>
              <w:rPr>
                <w:b/>
                <w:sz w:val="20"/>
                <w:szCs w:val="20"/>
              </w:rPr>
            </w:pPr>
            <w:r>
              <w:rPr>
                <w:b/>
                <w:sz w:val="20"/>
                <w:szCs w:val="20"/>
              </w:rPr>
              <w:t>Yes/No</w:t>
            </w:r>
          </w:p>
        </w:tc>
        <w:tc>
          <w:tcPr>
            <w:tcW w:w="4256" w:type="dxa"/>
            <w:shd w:val="clear" w:color="auto" w:fill="DFDCC7"/>
            <w:tcMar>
              <w:top w:w="0" w:type="dxa"/>
              <w:left w:w="58" w:type="dxa"/>
              <w:bottom w:w="0" w:type="dxa"/>
              <w:right w:w="58" w:type="dxa"/>
            </w:tcMar>
          </w:tcPr>
          <w:p w:rsidR="000C3F1B" w:rsidRDefault="002557C2" w14:paraId="00F65EB4" w14:textId="77777777">
            <w:pPr>
              <w:pStyle w:val="TableText"/>
              <w:jc w:val="center"/>
              <w:rPr>
                <w:b/>
                <w:sz w:val="20"/>
                <w:szCs w:val="20"/>
              </w:rPr>
            </w:pPr>
            <w:r>
              <w:rPr>
                <w:b/>
                <w:sz w:val="20"/>
                <w:szCs w:val="20"/>
              </w:rPr>
              <w:t>Observations/Comments/</w:t>
            </w:r>
          </w:p>
          <w:p w:rsidR="000C3F1B" w:rsidRDefault="002557C2" w14:paraId="069BBEDD" w14:textId="77777777">
            <w:pPr>
              <w:pStyle w:val="TableText"/>
              <w:jc w:val="center"/>
              <w:rPr>
                <w:b/>
                <w:sz w:val="20"/>
                <w:szCs w:val="20"/>
              </w:rPr>
            </w:pPr>
            <w:r>
              <w:rPr>
                <w:b/>
                <w:sz w:val="20"/>
                <w:szCs w:val="20"/>
              </w:rPr>
              <w:t>Corrective Action Completed</w:t>
            </w:r>
          </w:p>
        </w:tc>
      </w:tr>
      <w:tr w:rsidR="000C3F1B" w14:paraId="7A1131F0" w14:textId="77777777">
        <w:trPr>
          <w:cantSplit/>
        </w:trPr>
        <w:tc>
          <w:tcPr>
            <w:tcW w:w="9648" w:type="dxa"/>
            <w:gridSpan w:val="4"/>
            <w:tcMar>
              <w:top w:w="0" w:type="dxa"/>
              <w:left w:w="58" w:type="dxa"/>
              <w:bottom w:w="0" w:type="dxa"/>
              <w:right w:w="58" w:type="dxa"/>
            </w:tcMar>
          </w:tcPr>
          <w:p w:rsidR="000C3F1B" w:rsidRDefault="002557C2" w14:paraId="370C9DDE" w14:textId="77777777">
            <w:pPr>
              <w:pStyle w:val="TableText"/>
              <w:rPr>
                <w:sz w:val="20"/>
                <w:szCs w:val="20"/>
              </w:rPr>
            </w:pPr>
            <w:r>
              <w:rPr>
                <w:b/>
                <w:sz w:val="20"/>
                <w:szCs w:val="20"/>
              </w:rPr>
              <w:t>GENERAL</w:t>
            </w:r>
          </w:p>
        </w:tc>
      </w:tr>
      <w:tr w:rsidR="000C3F1B" w14:paraId="73A46649" w14:textId="77777777">
        <w:trPr>
          <w:cantSplit/>
        </w:trPr>
        <w:tc>
          <w:tcPr>
            <w:tcW w:w="4558" w:type="dxa"/>
            <w:gridSpan w:val="2"/>
            <w:tcMar>
              <w:top w:w="0" w:type="dxa"/>
              <w:left w:w="58" w:type="dxa"/>
              <w:bottom w:w="0" w:type="dxa"/>
              <w:right w:w="58" w:type="dxa"/>
            </w:tcMar>
          </w:tcPr>
          <w:p w:rsidR="000C3F1B" w:rsidRDefault="002557C2" w14:paraId="00B5B615" w14:textId="77777777">
            <w:pPr>
              <w:spacing w:after="0" w:line="240" w:lineRule="auto"/>
              <w:rPr>
                <w:rFonts w:ascii="Times New Roman" w:hAnsi="Times New Roman"/>
                <w:sz w:val="20"/>
                <w:szCs w:val="20"/>
              </w:rPr>
            </w:pPr>
            <w:r>
              <w:rPr>
                <w:rFonts w:ascii="Times New Roman" w:hAnsi="Times New Roman"/>
                <w:sz w:val="20"/>
                <w:szCs w:val="20"/>
              </w:rPr>
              <w:t>General housekeeping in good order.</w:t>
            </w:r>
          </w:p>
        </w:tc>
        <w:tc>
          <w:tcPr>
            <w:tcW w:w="834" w:type="dxa"/>
            <w:tcMar>
              <w:top w:w="0" w:type="dxa"/>
              <w:left w:w="58" w:type="dxa"/>
              <w:bottom w:w="0" w:type="dxa"/>
              <w:right w:w="58" w:type="dxa"/>
            </w:tcMar>
          </w:tcPr>
          <w:p w:rsidR="000C3F1B" w:rsidRDefault="000C3F1B" w14:paraId="5616FAB3"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A9C9246" w14:textId="77777777">
            <w:pPr>
              <w:pStyle w:val="TableText"/>
              <w:rPr>
                <w:sz w:val="20"/>
                <w:szCs w:val="20"/>
              </w:rPr>
            </w:pPr>
          </w:p>
        </w:tc>
      </w:tr>
      <w:tr w:rsidR="000C3F1B" w14:paraId="1A2942A5" w14:textId="77777777">
        <w:trPr>
          <w:cantSplit/>
        </w:trPr>
        <w:tc>
          <w:tcPr>
            <w:tcW w:w="4558" w:type="dxa"/>
            <w:gridSpan w:val="2"/>
            <w:tcMar>
              <w:top w:w="0" w:type="dxa"/>
              <w:left w:w="58" w:type="dxa"/>
              <w:bottom w:w="0" w:type="dxa"/>
              <w:right w:w="58" w:type="dxa"/>
            </w:tcMar>
          </w:tcPr>
          <w:p w:rsidR="000C3F1B" w:rsidRDefault="002557C2" w14:paraId="04F4FD14" w14:textId="77777777">
            <w:pPr>
              <w:spacing w:after="0" w:line="240" w:lineRule="auto"/>
              <w:rPr>
                <w:rFonts w:ascii="Times New Roman" w:hAnsi="Times New Roman"/>
                <w:sz w:val="20"/>
                <w:szCs w:val="20"/>
              </w:rPr>
            </w:pPr>
            <w:r>
              <w:rPr>
                <w:rFonts w:ascii="Times New Roman" w:hAnsi="Times New Roman"/>
                <w:sz w:val="20"/>
                <w:szCs w:val="20"/>
              </w:rPr>
              <w:t>Safety Poster completed and displayed in a location where all employees are likely to see it.</w:t>
            </w:r>
          </w:p>
        </w:tc>
        <w:tc>
          <w:tcPr>
            <w:tcW w:w="834" w:type="dxa"/>
            <w:tcMar>
              <w:top w:w="0" w:type="dxa"/>
              <w:left w:w="58" w:type="dxa"/>
              <w:bottom w:w="0" w:type="dxa"/>
              <w:right w:w="58" w:type="dxa"/>
            </w:tcMar>
          </w:tcPr>
          <w:p w:rsidR="000C3F1B" w:rsidRDefault="000C3F1B" w14:paraId="459D93CD"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93BE767" w14:textId="77777777">
            <w:pPr>
              <w:pStyle w:val="TableText"/>
              <w:rPr>
                <w:sz w:val="20"/>
                <w:szCs w:val="20"/>
              </w:rPr>
            </w:pPr>
          </w:p>
        </w:tc>
      </w:tr>
      <w:tr w:rsidR="000C3F1B" w14:paraId="61E00D6D" w14:textId="77777777">
        <w:trPr>
          <w:cantSplit/>
        </w:trPr>
        <w:tc>
          <w:tcPr>
            <w:tcW w:w="4558" w:type="dxa"/>
            <w:gridSpan w:val="2"/>
            <w:tcMar>
              <w:top w:w="0" w:type="dxa"/>
              <w:left w:w="58" w:type="dxa"/>
              <w:bottom w:w="0" w:type="dxa"/>
              <w:right w:w="58" w:type="dxa"/>
            </w:tcMar>
          </w:tcPr>
          <w:p w:rsidR="000C3F1B" w:rsidRDefault="002557C2" w14:paraId="3BEE80D2" w14:textId="77777777">
            <w:pPr>
              <w:spacing w:after="0" w:line="240" w:lineRule="auto"/>
              <w:rPr>
                <w:rFonts w:ascii="Times New Roman" w:hAnsi="Times New Roman"/>
                <w:sz w:val="20"/>
                <w:szCs w:val="20"/>
              </w:rPr>
            </w:pPr>
            <w:r>
              <w:rPr>
                <w:rFonts w:ascii="Times New Roman" w:hAnsi="Times New Roman"/>
                <w:sz w:val="20"/>
                <w:szCs w:val="20"/>
              </w:rPr>
              <w:t>AMPTP Safety Bulletins attached to Call Sheet.</w:t>
            </w:r>
          </w:p>
        </w:tc>
        <w:tc>
          <w:tcPr>
            <w:tcW w:w="834" w:type="dxa"/>
            <w:tcMar>
              <w:top w:w="0" w:type="dxa"/>
              <w:left w:w="58" w:type="dxa"/>
              <w:bottom w:w="0" w:type="dxa"/>
              <w:right w:w="58" w:type="dxa"/>
            </w:tcMar>
          </w:tcPr>
          <w:p w:rsidR="000C3F1B" w:rsidRDefault="000C3F1B" w14:paraId="47D0B9B4"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D70F7D2" w14:textId="77777777">
            <w:pPr>
              <w:pStyle w:val="TableText"/>
              <w:rPr>
                <w:sz w:val="20"/>
                <w:szCs w:val="20"/>
              </w:rPr>
            </w:pPr>
          </w:p>
        </w:tc>
      </w:tr>
      <w:tr w:rsidR="000C3F1B" w14:paraId="14AD8AFD" w14:textId="77777777">
        <w:trPr>
          <w:cantSplit/>
        </w:trPr>
        <w:tc>
          <w:tcPr>
            <w:tcW w:w="4558" w:type="dxa"/>
            <w:gridSpan w:val="2"/>
            <w:tcMar>
              <w:top w:w="0" w:type="dxa"/>
              <w:left w:w="58" w:type="dxa"/>
              <w:bottom w:w="0" w:type="dxa"/>
              <w:right w:w="58" w:type="dxa"/>
            </w:tcMar>
          </w:tcPr>
          <w:p w:rsidR="000C3F1B" w:rsidRDefault="002557C2" w14:paraId="6B6FFC24" w14:textId="77777777">
            <w:pPr>
              <w:spacing w:after="0" w:line="240" w:lineRule="auto"/>
              <w:rPr>
                <w:rFonts w:ascii="Times New Roman" w:hAnsi="Times New Roman"/>
                <w:sz w:val="20"/>
                <w:szCs w:val="20"/>
              </w:rPr>
            </w:pPr>
            <w:r>
              <w:rPr>
                <w:rFonts w:ascii="Times New Roman" w:hAnsi="Times New Roman"/>
                <w:sz w:val="20"/>
                <w:szCs w:val="20"/>
              </w:rPr>
              <w:t xml:space="preserve">First aid supplies stocked and clean. </w:t>
            </w:r>
          </w:p>
        </w:tc>
        <w:tc>
          <w:tcPr>
            <w:tcW w:w="834" w:type="dxa"/>
            <w:tcMar>
              <w:top w:w="0" w:type="dxa"/>
              <w:left w:w="58" w:type="dxa"/>
              <w:bottom w:w="0" w:type="dxa"/>
              <w:right w:w="58" w:type="dxa"/>
            </w:tcMar>
          </w:tcPr>
          <w:p w:rsidR="000C3F1B" w:rsidRDefault="000C3F1B" w14:paraId="4228E059"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5338622" w14:textId="77777777">
            <w:pPr>
              <w:pStyle w:val="TableText"/>
              <w:rPr>
                <w:sz w:val="20"/>
                <w:szCs w:val="20"/>
              </w:rPr>
            </w:pPr>
          </w:p>
        </w:tc>
      </w:tr>
      <w:tr w:rsidR="000C3F1B" w14:paraId="4059B847" w14:textId="77777777">
        <w:trPr>
          <w:cantSplit/>
        </w:trPr>
        <w:tc>
          <w:tcPr>
            <w:tcW w:w="4558" w:type="dxa"/>
            <w:gridSpan w:val="2"/>
            <w:tcMar>
              <w:top w:w="0" w:type="dxa"/>
              <w:left w:w="58" w:type="dxa"/>
              <w:bottom w:w="0" w:type="dxa"/>
              <w:right w:w="58" w:type="dxa"/>
            </w:tcMar>
          </w:tcPr>
          <w:p w:rsidR="000C3F1B" w:rsidRDefault="002557C2" w14:paraId="60B9CE12" w14:textId="77777777">
            <w:pPr>
              <w:spacing w:after="0" w:line="240" w:lineRule="auto"/>
              <w:rPr>
                <w:rFonts w:ascii="Times New Roman" w:hAnsi="Times New Roman"/>
                <w:sz w:val="20"/>
                <w:szCs w:val="20"/>
              </w:rPr>
            </w:pPr>
            <w:r>
              <w:rPr>
                <w:rFonts w:ascii="Times New Roman" w:hAnsi="Times New Roman"/>
                <w:sz w:val="20"/>
                <w:szCs w:val="20"/>
              </w:rPr>
              <w:t>Materials are stacked, piled, or racked in a manner that will prevent them from collapsing.</w:t>
            </w:r>
          </w:p>
        </w:tc>
        <w:tc>
          <w:tcPr>
            <w:tcW w:w="834" w:type="dxa"/>
            <w:tcMar>
              <w:top w:w="0" w:type="dxa"/>
              <w:left w:w="58" w:type="dxa"/>
              <w:bottom w:w="0" w:type="dxa"/>
              <w:right w:w="58" w:type="dxa"/>
            </w:tcMar>
          </w:tcPr>
          <w:p w:rsidR="000C3F1B" w:rsidRDefault="000C3F1B" w14:paraId="5323714A"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1BDFB2D" w14:textId="77777777">
            <w:pPr>
              <w:pStyle w:val="TableText"/>
              <w:rPr>
                <w:sz w:val="20"/>
                <w:szCs w:val="20"/>
              </w:rPr>
            </w:pPr>
          </w:p>
        </w:tc>
      </w:tr>
      <w:tr w:rsidR="000C3F1B" w14:paraId="1FBCD288" w14:textId="77777777">
        <w:trPr>
          <w:cantSplit/>
        </w:trPr>
        <w:tc>
          <w:tcPr>
            <w:tcW w:w="4558" w:type="dxa"/>
            <w:gridSpan w:val="2"/>
            <w:tcMar>
              <w:top w:w="0" w:type="dxa"/>
              <w:left w:w="58" w:type="dxa"/>
              <w:bottom w:w="0" w:type="dxa"/>
              <w:right w:w="58" w:type="dxa"/>
            </w:tcMar>
          </w:tcPr>
          <w:p w:rsidR="000C3F1B" w:rsidRDefault="002557C2" w14:paraId="4CFF47D8" w14:textId="77777777">
            <w:pPr>
              <w:spacing w:after="0" w:line="240" w:lineRule="auto"/>
              <w:rPr>
                <w:rFonts w:ascii="Times New Roman" w:hAnsi="Times New Roman"/>
                <w:sz w:val="20"/>
                <w:szCs w:val="20"/>
              </w:rPr>
            </w:pPr>
            <w:r>
              <w:rPr>
                <w:rFonts w:ascii="Times New Roman" w:hAnsi="Times New Roman"/>
                <w:sz w:val="20"/>
                <w:szCs w:val="20"/>
              </w:rPr>
              <w:t xml:space="preserve">Projecting nails and screws removed or bent over. </w:t>
            </w:r>
          </w:p>
        </w:tc>
        <w:tc>
          <w:tcPr>
            <w:tcW w:w="834" w:type="dxa"/>
            <w:tcMar>
              <w:top w:w="0" w:type="dxa"/>
              <w:left w:w="58" w:type="dxa"/>
              <w:bottom w:w="0" w:type="dxa"/>
              <w:right w:w="58" w:type="dxa"/>
            </w:tcMar>
          </w:tcPr>
          <w:p w:rsidR="000C3F1B" w:rsidRDefault="000C3F1B" w14:paraId="78741151"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7C94731" w14:textId="77777777">
            <w:pPr>
              <w:pStyle w:val="TableText"/>
              <w:rPr>
                <w:sz w:val="20"/>
                <w:szCs w:val="20"/>
              </w:rPr>
            </w:pPr>
          </w:p>
        </w:tc>
      </w:tr>
      <w:tr w:rsidR="000C3F1B" w14:paraId="4CABBF36" w14:textId="77777777">
        <w:trPr>
          <w:cantSplit/>
        </w:trPr>
        <w:tc>
          <w:tcPr>
            <w:tcW w:w="4558" w:type="dxa"/>
            <w:gridSpan w:val="2"/>
            <w:tcMar>
              <w:top w:w="0" w:type="dxa"/>
              <w:left w:w="58" w:type="dxa"/>
              <w:bottom w:w="0" w:type="dxa"/>
              <w:right w:w="58" w:type="dxa"/>
            </w:tcMar>
          </w:tcPr>
          <w:p w:rsidR="000C3F1B" w:rsidRDefault="002557C2" w14:paraId="29E579EF" w14:textId="77777777">
            <w:pPr>
              <w:spacing w:after="0" w:line="240" w:lineRule="auto"/>
              <w:rPr>
                <w:rFonts w:ascii="Times New Roman" w:hAnsi="Times New Roman"/>
                <w:sz w:val="20"/>
                <w:szCs w:val="20"/>
              </w:rPr>
            </w:pPr>
            <w:r>
              <w:rPr>
                <w:rFonts w:ascii="Times New Roman" w:hAnsi="Times New Roman"/>
                <w:sz w:val="20"/>
                <w:szCs w:val="20"/>
              </w:rPr>
              <w:t xml:space="preserve">Waste containers provided and used. </w:t>
            </w:r>
          </w:p>
        </w:tc>
        <w:tc>
          <w:tcPr>
            <w:tcW w:w="834" w:type="dxa"/>
            <w:tcMar>
              <w:top w:w="0" w:type="dxa"/>
              <w:left w:w="58" w:type="dxa"/>
              <w:bottom w:w="0" w:type="dxa"/>
              <w:right w:w="58" w:type="dxa"/>
            </w:tcMar>
          </w:tcPr>
          <w:p w:rsidR="000C3F1B" w:rsidRDefault="000C3F1B" w14:paraId="63838716"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7E238D9" w14:textId="77777777">
            <w:pPr>
              <w:pStyle w:val="TableText"/>
              <w:rPr>
                <w:sz w:val="20"/>
                <w:szCs w:val="20"/>
              </w:rPr>
            </w:pPr>
          </w:p>
        </w:tc>
      </w:tr>
      <w:tr w:rsidR="000C3F1B" w14:paraId="0E266D0F" w14:textId="77777777">
        <w:trPr>
          <w:cantSplit/>
        </w:trPr>
        <w:tc>
          <w:tcPr>
            <w:tcW w:w="4558" w:type="dxa"/>
            <w:gridSpan w:val="2"/>
            <w:tcMar>
              <w:top w:w="0" w:type="dxa"/>
              <w:left w:w="58" w:type="dxa"/>
              <w:bottom w:w="0" w:type="dxa"/>
              <w:right w:w="58" w:type="dxa"/>
            </w:tcMar>
          </w:tcPr>
          <w:p w:rsidR="000C3F1B" w:rsidRDefault="002557C2" w14:paraId="73D36769" w14:textId="77777777">
            <w:pPr>
              <w:spacing w:after="0" w:line="240" w:lineRule="auto"/>
              <w:rPr>
                <w:rFonts w:ascii="Times New Roman" w:hAnsi="Times New Roman"/>
                <w:sz w:val="20"/>
                <w:szCs w:val="20"/>
              </w:rPr>
            </w:pPr>
            <w:r>
              <w:rPr>
                <w:rFonts w:ascii="Times New Roman" w:hAnsi="Times New Roman"/>
                <w:sz w:val="20"/>
                <w:szCs w:val="20"/>
              </w:rPr>
              <w:t>Personal protective equipment (PPE), e.g., safety glasses, gloves, closed-toe shoes, as required by the PPE Hazard Assessment Form.</w:t>
            </w:r>
          </w:p>
        </w:tc>
        <w:tc>
          <w:tcPr>
            <w:tcW w:w="834" w:type="dxa"/>
            <w:tcMar>
              <w:top w:w="0" w:type="dxa"/>
              <w:left w:w="58" w:type="dxa"/>
              <w:bottom w:w="0" w:type="dxa"/>
              <w:right w:w="58" w:type="dxa"/>
            </w:tcMar>
          </w:tcPr>
          <w:p w:rsidR="000C3F1B" w:rsidRDefault="000C3F1B" w14:paraId="10331D76"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3FDE427" w14:textId="77777777">
            <w:pPr>
              <w:pStyle w:val="TableText"/>
              <w:rPr>
                <w:sz w:val="20"/>
                <w:szCs w:val="20"/>
              </w:rPr>
            </w:pPr>
          </w:p>
        </w:tc>
      </w:tr>
      <w:tr w:rsidR="000C3F1B" w14:paraId="7FBA5E87" w14:textId="77777777">
        <w:trPr>
          <w:cantSplit/>
        </w:trPr>
        <w:tc>
          <w:tcPr>
            <w:tcW w:w="4558" w:type="dxa"/>
            <w:gridSpan w:val="2"/>
            <w:tcMar>
              <w:top w:w="0" w:type="dxa"/>
              <w:left w:w="58" w:type="dxa"/>
              <w:bottom w:w="0" w:type="dxa"/>
              <w:right w:w="58" w:type="dxa"/>
            </w:tcMar>
          </w:tcPr>
          <w:p w:rsidR="000C3F1B" w:rsidRDefault="002557C2" w14:paraId="73329776" w14:textId="77777777">
            <w:pPr>
              <w:spacing w:after="0" w:line="240" w:lineRule="auto"/>
              <w:rPr>
                <w:rFonts w:ascii="Times New Roman" w:hAnsi="Times New Roman"/>
                <w:sz w:val="20"/>
                <w:szCs w:val="20"/>
              </w:rPr>
            </w:pPr>
            <w:r>
              <w:rPr>
                <w:rFonts w:ascii="Times New Roman" w:hAnsi="Times New Roman"/>
                <w:sz w:val="20"/>
                <w:szCs w:val="20"/>
              </w:rPr>
              <w:t xml:space="preserve">Illumination is adequate for the tasks performed. </w:t>
            </w:r>
          </w:p>
        </w:tc>
        <w:tc>
          <w:tcPr>
            <w:tcW w:w="834" w:type="dxa"/>
            <w:tcMar>
              <w:top w:w="0" w:type="dxa"/>
              <w:left w:w="58" w:type="dxa"/>
              <w:bottom w:w="0" w:type="dxa"/>
              <w:right w:w="58" w:type="dxa"/>
            </w:tcMar>
          </w:tcPr>
          <w:p w:rsidR="000C3F1B" w:rsidRDefault="000C3F1B" w14:paraId="76E980DA"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701161D" w14:textId="77777777">
            <w:pPr>
              <w:pStyle w:val="TableText"/>
              <w:rPr>
                <w:sz w:val="20"/>
                <w:szCs w:val="20"/>
              </w:rPr>
            </w:pPr>
          </w:p>
        </w:tc>
      </w:tr>
      <w:tr w:rsidR="000C3F1B" w14:paraId="71656277" w14:textId="77777777">
        <w:trPr>
          <w:cantSplit/>
        </w:trPr>
        <w:tc>
          <w:tcPr>
            <w:tcW w:w="4558" w:type="dxa"/>
            <w:gridSpan w:val="2"/>
            <w:tcMar>
              <w:top w:w="0" w:type="dxa"/>
              <w:left w:w="58" w:type="dxa"/>
              <w:bottom w:w="0" w:type="dxa"/>
              <w:right w:w="58" w:type="dxa"/>
            </w:tcMar>
          </w:tcPr>
          <w:p w:rsidR="000C3F1B" w:rsidRDefault="002557C2" w14:paraId="2BC954F5" w14:textId="77777777">
            <w:pPr>
              <w:spacing w:after="0" w:line="240" w:lineRule="auto"/>
              <w:rPr>
                <w:rFonts w:ascii="Times New Roman" w:hAnsi="Times New Roman"/>
                <w:sz w:val="20"/>
                <w:szCs w:val="20"/>
              </w:rPr>
            </w:pPr>
            <w:r>
              <w:rPr>
                <w:rFonts w:ascii="Times New Roman" w:hAnsi="Times New Roman"/>
                <w:sz w:val="20"/>
                <w:szCs w:val="20"/>
              </w:rPr>
              <w:t>Fire extinguishers marked and accessible.</w:t>
            </w:r>
          </w:p>
        </w:tc>
        <w:tc>
          <w:tcPr>
            <w:tcW w:w="834" w:type="dxa"/>
            <w:tcMar>
              <w:top w:w="0" w:type="dxa"/>
              <w:left w:w="58" w:type="dxa"/>
              <w:bottom w:w="0" w:type="dxa"/>
              <w:right w:w="58" w:type="dxa"/>
            </w:tcMar>
          </w:tcPr>
          <w:p w:rsidR="000C3F1B" w:rsidRDefault="000C3F1B" w14:paraId="65CD14D7"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7A57425" w14:textId="77777777">
            <w:pPr>
              <w:pStyle w:val="TableText"/>
              <w:rPr>
                <w:sz w:val="20"/>
                <w:szCs w:val="20"/>
              </w:rPr>
            </w:pPr>
          </w:p>
        </w:tc>
      </w:tr>
      <w:tr w:rsidR="000C3F1B" w14:paraId="32019157" w14:textId="77777777">
        <w:trPr>
          <w:cantSplit/>
        </w:trPr>
        <w:tc>
          <w:tcPr>
            <w:tcW w:w="4558" w:type="dxa"/>
            <w:gridSpan w:val="2"/>
            <w:tcMar>
              <w:top w:w="0" w:type="dxa"/>
              <w:left w:w="58" w:type="dxa"/>
              <w:bottom w:w="0" w:type="dxa"/>
              <w:right w:w="58" w:type="dxa"/>
            </w:tcMar>
          </w:tcPr>
          <w:p w:rsidR="000C3F1B" w:rsidRDefault="002557C2" w14:paraId="597F63D1" w14:textId="77777777">
            <w:pPr>
              <w:spacing w:after="0" w:line="240" w:lineRule="auto"/>
              <w:rPr>
                <w:rFonts w:ascii="Times New Roman" w:hAnsi="Times New Roman"/>
                <w:sz w:val="20"/>
                <w:szCs w:val="20"/>
              </w:rPr>
            </w:pPr>
            <w:r>
              <w:rPr>
                <w:rFonts w:ascii="Times New Roman" w:hAnsi="Times New Roman"/>
                <w:sz w:val="20"/>
                <w:szCs w:val="20"/>
              </w:rPr>
              <w:t>Four-foot perimeter, aisles and passageways free of hazards.</w:t>
            </w:r>
          </w:p>
        </w:tc>
        <w:tc>
          <w:tcPr>
            <w:tcW w:w="834" w:type="dxa"/>
            <w:tcMar>
              <w:top w:w="0" w:type="dxa"/>
              <w:left w:w="58" w:type="dxa"/>
              <w:bottom w:w="0" w:type="dxa"/>
              <w:right w:w="58" w:type="dxa"/>
            </w:tcMar>
          </w:tcPr>
          <w:p w:rsidR="000C3F1B" w:rsidRDefault="000C3F1B" w14:paraId="07253B0C"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A56E0F9" w14:textId="77777777">
            <w:pPr>
              <w:pStyle w:val="TableText"/>
              <w:rPr>
                <w:sz w:val="20"/>
                <w:szCs w:val="20"/>
              </w:rPr>
            </w:pPr>
          </w:p>
        </w:tc>
      </w:tr>
      <w:tr w:rsidR="000C3F1B" w14:paraId="10C9EAE6" w14:textId="77777777">
        <w:trPr>
          <w:cantSplit/>
        </w:trPr>
        <w:tc>
          <w:tcPr>
            <w:tcW w:w="4558" w:type="dxa"/>
            <w:gridSpan w:val="2"/>
            <w:tcMar>
              <w:top w:w="0" w:type="dxa"/>
              <w:left w:w="58" w:type="dxa"/>
              <w:bottom w:w="0" w:type="dxa"/>
              <w:right w:w="58" w:type="dxa"/>
            </w:tcMar>
          </w:tcPr>
          <w:p w:rsidR="000C3F1B" w:rsidRDefault="002557C2" w14:paraId="01318B21" w14:textId="77777777">
            <w:pPr>
              <w:spacing w:after="0" w:line="240" w:lineRule="auto"/>
              <w:rPr>
                <w:rFonts w:ascii="Times New Roman" w:hAnsi="Times New Roman"/>
                <w:sz w:val="20"/>
                <w:szCs w:val="20"/>
              </w:rPr>
            </w:pPr>
            <w:r>
              <w:rPr>
                <w:rFonts w:ascii="Times New Roman" w:hAnsi="Times New Roman"/>
                <w:sz w:val="20"/>
                <w:szCs w:val="20"/>
              </w:rPr>
              <w:t>Working surfaces are dry or otherwise slip resistant.</w:t>
            </w:r>
          </w:p>
        </w:tc>
        <w:tc>
          <w:tcPr>
            <w:tcW w:w="834" w:type="dxa"/>
            <w:tcMar>
              <w:top w:w="0" w:type="dxa"/>
              <w:left w:w="58" w:type="dxa"/>
              <w:bottom w:w="0" w:type="dxa"/>
              <w:right w:w="58" w:type="dxa"/>
            </w:tcMar>
          </w:tcPr>
          <w:p w:rsidR="000C3F1B" w:rsidRDefault="000C3F1B" w14:paraId="64B32044"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6E9C225" w14:textId="77777777">
            <w:pPr>
              <w:pStyle w:val="TableText"/>
              <w:rPr>
                <w:sz w:val="20"/>
                <w:szCs w:val="20"/>
              </w:rPr>
            </w:pPr>
          </w:p>
        </w:tc>
      </w:tr>
      <w:tr w:rsidR="000C3F1B" w14:paraId="5E5BF6AC" w14:textId="77777777">
        <w:trPr>
          <w:cantSplit/>
        </w:trPr>
        <w:tc>
          <w:tcPr>
            <w:tcW w:w="4558" w:type="dxa"/>
            <w:gridSpan w:val="2"/>
            <w:tcMar>
              <w:top w:w="0" w:type="dxa"/>
              <w:left w:w="58" w:type="dxa"/>
              <w:bottom w:w="0" w:type="dxa"/>
              <w:right w:w="58" w:type="dxa"/>
            </w:tcMar>
          </w:tcPr>
          <w:p w:rsidR="000C3F1B" w:rsidRDefault="002557C2" w14:paraId="2D452AC9" w14:textId="77777777">
            <w:pPr>
              <w:spacing w:after="0" w:line="240" w:lineRule="auto"/>
              <w:rPr>
                <w:rFonts w:ascii="Times New Roman" w:hAnsi="Times New Roman"/>
                <w:sz w:val="20"/>
                <w:szCs w:val="20"/>
              </w:rPr>
            </w:pPr>
            <w:r>
              <w:rPr>
                <w:rFonts w:ascii="Times New Roman" w:hAnsi="Times New Roman"/>
                <w:sz w:val="20"/>
                <w:szCs w:val="20"/>
              </w:rPr>
              <w:t xml:space="preserve">Trip hazards removed or covered. </w:t>
            </w:r>
          </w:p>
        </w:tc>
        <w:tc>
          <w:tcPr>
            <w:tcW w:w="834" w:type="dxa"/>
            <w:tcMar>
              <w:top w:w="0" w:type="dxa"/>
              <w:left w:w="58" w:type="dxa"/>
              <w:bottom w:w="0" w:type="dxa"/>
              <w:right w:w="58" w:type="dxa"/>
            </w:tcMar>
          </w:tcPr>
          <w:p w:rsidR="000C3F1B" w:rsidRDefault="000C3F1B" w14:paraId="51872175"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81B676F" w14:textId="77777777">
            <w:pPr>
              <w:pStyle w:val="TableText"/>
              <w:rPr>
                <w:sz w:val="20"/>
                <w:szCs w:val="20"/>
              </w:rPr>
            </w:pPr>
          </w:p>
        </w:tc>
      </w:tr>
      <w:tr w:rsidR="000C3F1B" w14:paraId="69AC135E" w14:textId="77777777">
        <w:trPr>
          <w:cantSplit/>
        </w:trPr>
        <w:tc>
          <w:tcPr>
            <w:tcW w:w="4558" w:type="dxa"/>
            <w:gridSpan w:val="2"/>
            <w:tcMar>
              <w:top w:w="0" w:type="dxa"/>
              <w:left w:w="58" w:type="dxa"/>
              <w:bottom w:w="0" w:type="dxa"/>
              <w:right w:w="58" w:type="dxa"/>
            </w:tcMar>
          </w:tcPr>
          <w:p w:rsidR="000C3F1B" w:rsidRDefault="002557C2" w14:paraId="09130D2A" w14:textId="77777777">
            <w:pPr>
              <w:spacing w:after="0" w:line="240" w:lineRule="auto"/>
              <w:rPr>
                <w:rFonts w:ascii="Times New Roman" w:hAnsi="Times New Roman"/>
                <w:sz w:val="20"/>
                <w:szCs w:val="20"/>
              </w:rPr>
            </w:pPr>
            <w:r>
              <w:rPr>
                <w:rFonts w:ascii="Times New Roman" w:hAnsi="Times New Roman"/>
                <w:sz w:val="20"/>
                <w:szCs w:val="20"/>
              </w:rPr>
              <w:t>Flats appropriately secured and braced.</w:t>
            </w:r>
          </w:p>
        </w:tc>
        <w:tc>
          <w:tcPr>
            <w:tcW w:w="834" w:type="dxa"/>
            <w:tcMar>
              <w:top w:w="0" w:type="dxa"/>
              <w:left w:w="58" w:type="dxa"/>
              <w:bottom w:w="0" w:type="dxa"/>
              <w:right w:w="58" w:type="dxa"/>
            </w:tcMar>
          </w:tcPr>
          <w:p w:rsidR="000C3F1B" w:rsidRDefault="000C3F1B" w14:paraId="3AECAE38"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4E46965" w14:textId="77777777">
            <w:pPr>
              <w:pStyle w:val="TableText"/>
              <w:rPr>
                <w:sz w:val="20"/>
                <w:szCs w:val="20"/>
              </w:rPr>
            </w:pPr>
          </w:p>
        </w:tc>
      </w:tr>
      <w:tr w:rsidR="000C3F1B" w14:paraId="779A65FC" w14:textId="77777777">
        <w:trPr>
          <w:cantSplit/>
        </w:trPr>
        <w:tc>
          <w:tcPr>
            <w:tcW w:w="4558" w:type="dxa"/>
            <w:gridSpan w:val="2"/>
            <w:tcMar>
              <w:top w:w="0" w:type="dxa"/>
              <w:left w:w="58" w:type="dxa"/>
              <w:bottom w:w="0" w:type="dxa"/>
              <w:right w:w="58" w:type="dxa"/>
            </w:tcMar>
          </w:tcPr>
          <w:p w:rsidR="000C3F1B" w:rsidRDefault="002557C2" w14:paraId="096FE886" w14:textId="77777777">
            <w:pPr>
              <w:spacing w:after="0" w:line="240" w:lineRule="auto"/>
              <w:rPr>
                <w:rFonts w:ascii="Times New Roman" w:hAnsi="Times New Roman"/>
                <w:sz w:val="20"/>
                <w:szCs w:val="20"/>
              </w:rPr>
            </w:pPr>
            <w:r>
              <w:rPr>
                <w:rFonts w:ascii="Times New Roman" w:hAnsi="Times New Roman"/>
                <w:sz w:val="20"/>
                <w:szCs w:val="20"/>
              </w:rPr>
              <w:t>Pits and floor openings covered or otherwise guarded.</w:t>
            </w:r>
          </w:p>
        </w:tc>
        <w:tc>
          <w:tcPr>
            <w:tcW w:w="834" w:type="dxa"/>
            <w:tcMar>
              <w:top w:w="0" w:type="dxa"/>
              <w:left w:w="58" w:type="dxa"/>
              <w:bottom w:w="0" w:type="dxa"/>
              <w:right w:w="58" w:type="dxa"/>
            </w:tcMar>
          </w:tcPr>
          <w:p w:rsidR="000C3F1B" w:rsidRDefault="000C3F1B" w14:paraId="25381B52"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47CECEE" w14:textId="77777777">
            <w:pPr>
              <w:pStyle w:val="TableText"/>
              <w:rPr>
                <w:sz w:val="20"/>
                <w:szCs w:val="20"/>
              </w:rPr>
            </w:pPr>
          </w:p>
        </w:tc>
      </w:tr>
      <w:tr w:rsidR="000C3F1B" w14:paraId="382ADD55" w14:textId="77777777">
        <w:trPr>
          <w:cantSplit/>
        </w:trPr>
        <w:tc>
          <w:tcPr>
            <w:tcW w:w="4558" w:type="dxa"/>
            <w:gridSpan w:val="2"/>
            <w:tcMar>
              <w:top w:w="0" w:type="dxa"/>
              <w:left w:w="58" w:type="dxa"/>
              <w:bottom w:w="0" w:type="dxa"/>
              <w:right w:w="58" w:type="dxa"/>
            </w:tcMar>
          </w:tcPr>
          <w:p w:rsidR="000C3F1B" w:rsidRDefault="002557C2" w14:paraId="79477ABE" w14:textId="77777777">
            <w:pPr>
              <w:spacing w:after="0" w:line="240" w:lineRule="auto"/>
              <w:rPr>
                <w:rFonts w:ascii="Times New Roman" w:hAnsi="Times New Roman"/>
                <w:sz w:val="20"/>
                <w:szCs w:val="20"/>
              </w:rPr>
            </w:pPr>
            <w:r>
              <w:rPr>
                <w:rFonts w:ascii="Times New Roman" w:hAnsi="Times New Roman"/>
                <w:sz w:val="20"/>
                <w:szCs w:val="20"/>
              </w:rPr>
              <w:t xml:space="preserve">Ramps in good condition and have guardrails. </w:t>
            </w:r>
          </w:p>
        </w:tc>
        <w:tc>
          <w:tcPr>
            <w:tcW w:w="834" w:type="dxa"/>
            <w:tcMar>
              <w:top w:w="0" w:type="dxa"/>
              <w:left w:w="58" w:type="dxa"/>
              <w:bottom w:w="0" w:type="dxa"/>
              <w:right w:w="58" w:type="dxa"/>
            </w:tcMar>
          </w:tcPr>
          <w:p w:rsidR="000C3F1B" w:rsidRDefault="000C3F1B" w14:paraId="463CB127"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164EED3" w14:textId="77777777">
            <w:pPr>
              <w:pStyle w:val="TableText"/>
              <w:rPr>
                <w:sz w:val="20"/>
                <w:szCs w:val="20"/>
              </w:rPr>
            </w:pPr>
          </w:p>
        </w:tc>
      </w:tr>
      <w:tr w:rsidR="000C3F1B" w14:paraId="32350E11" w14:textId="77777777">
        <w:trPr>
          <w:cantSplit/>
        </w:trPr>
        <w:tc>
          <w:tcPr>
            <w:tcW w:w="4558" w:type="dxa"/>
            <w:gridSpan w:val="2"/>
            <w:tcMar>
              <w:top w:w="0" w:type="dxa"/>
              <w:left w:w="58" w:type="dxa"/>
              <w:bottom w:w="0" w:type="dxa"/>
              <w:right w:w="58" w:type="dxa"/>
            </w:tcMar>
          </w:tcPr>
          <w:p w:rsidR="000C3F1B" w:rsidRDefault="002557C2" w14:paraId="5F79E70F" w14:textId="77777777">
            <w:pPr>
              <w:spacing w:after="0" w:line="240" w:lineRule="auto"/>
              <w:rPr>
                <w:rFonts w:ascii="Times New Roman" w:hAnsi="Times New Roman"/>
                <w:sz w:val="20"/>
                <w:szCs w:val="20"/>
              </w:rPr>
            </w:pPr>
            <w:r>
              <w:rPr>
                <w:rFonts w:ascii="Times New Roman" w:hAnsi="Times New Roman"/>
                <w:sz w:val="20"/>
                <w:szCs w:val="20"/>
              </w:rPr>
              <w:t>Standard stair rails or handrails on all stairways having four or more risers.</w:t>
            </w:r>
          </w:p>
        </w:tc>
        <w:tc>
          <w:tcPr>
            <w:tcW w:w="834" w:type="dxa"/>
            <w:tcMar>
              <w:top w:w="0" w:type="dxa"/>
              <w:left w:w="58" w:type="dxa"/>
              <w:bottom w:w="0" w:type="dxa"/>
              <w:right w:w="58" w:type="dxa"/>
            </w:tcMar>
          </w:tcPr>
          <w:p w:rsidR="000C3F1B" w:rsidRDefault="000C3F1B" w14:paraId="62A21AD7"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FEC95A0" w14:textId="77777777">
            <w:pPr>
              <w:pStyle w:val="TableText"/>
              <w:rPr>
                <w:sz w:val="20"/>
                <w:szCs w:val="20"/>
              </w:rPr>
            </w:pPr>
          </w:p>
        </w:tc>
      </w:tr>
      <w:tr w:rsidR="000C3F1B" w14:paraId="6192225E" w14:textId="77777777">
        <w:trPr>
          <w:cantSplit/>
        </w:trPr>
        <w:tc>
          <w:tcPr>
            <w:tcW w:w="4558" w:type="dxa"/>
            <w:gridSpan w:val="2"/>
            <w:tcMar>
              <w:top w:w="0" w:type="dxa"/>
              <w:left w:w="58" w:type="dxa"/>
              <w:bottom w:w="0" w:type="dxa"/>
              <w:right w:w="58" w:type="dxa"/>
            </w:tcMar>
          </w:tcPr>
          <w:p w:rsidR="000C3F1B" w:rsidRDefault="002557C2" w14:paraId="38696E3B" w14:textId="77777777">
            <w:pPr>
              <w:spacing w:after="0" w:line="240" w:lineRule="auto"/>
              <w:rPr>
                <w:rFonts w:ascii="Times New Roman" w:hAnsi="Times New Roman"/>
                <w:sz w:val="20"/>
                <w:szCs w:val="20"/>
              </w:rPr>
            </w:pPr>
            <w:r>
              <w:rPr>
                <w:rFonts w:ascii="Times New Roman" w:hAnsi="Times New Roman"/>
                <w:sz w:val="20"/>
                <w:szCs w:val="20"/>
              </w:rPr>
              <w:t xml:space="preserve">Scaffolding in good condition. </w:t>
            </w:r>
          </w:p>
        </w:tc>
        <w:tc>
          <w:tcPr>
            <w:tcW w:w="834" w:type="dxa"/>
            <w:tcMar>
              <w:top w:w="0" w:type="dxa"/>
              <w:left w:w="58" w:type="dxa"/>
              <w:bottom w:w="0" w:type="dxa"/>
              <w:right w:w="58" w:type="dxa"/>
            </w:tcMar>
          </w:tcPr>
          <w:p w:rsidR="000C3F1B" w:rsidRDefault="000C3F1B" w14:paraId="3FB68EEC"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995C422" w14:textId="77777777">
            <w:pPr>
              <w:pStyle w:val="TableText"/>
              <w:rPr>
                <w:sz w:val="20"/>
                <w:szCs w:val="20"/>
              </w:rPr>
            </w:pPr>
          </w:p>
        </w:tc>
      </w:tr>
      <w:tr w:rsidR="000C3F1B" w14:paraId="3A984BE2" w14:textId="77777777">
        <w:trPr>
          <w:cantSplit/>
        </w:trPr>
        <w:tc>
          <w:tcPr>
            <w:tcW w:w="4558" w:type="dxa"/>
            <w:gridSpan w:val="2"/>
            <w:tcMar>
              <w:top w:w="0" w:type="dxa"/>
              <w:left w:w="58" w:type="dxa"/>
              <w:bottom w:w="0" w:type="dxa"/>
              <w:right w:w="58" w:type="dxa"/>
            </w:tcMar>
          </w:tcPr>
          <w:p w:rsidR="000C3F1B" w:rsidRDefault="002557C2" w14:paraId="3E3D5E12" w14:textId="77777777">
            <w:pPr>
              <w:spacing w:after="0" w:line="240" w:lineRule="auto"/>
              <w:rPr>
                <w:rFonts w:ascii="Times New Roman" w:hAnsi="Times New Roman"/>
                <w:sz w:val="20"/>
                <w:szCs w:val="20"/>
              </w:rPr>
            </w:pPr>
            <w:r>
              <w:rPr>
                <w:rFonts w:ascii="Times New Roman" w:hAnsi="Times New Roman"/>
                <w:sz w:val="20"/>
                <w:szCs w:val="20"/>
              </w:rPr>
              <w:t>All exits free of obstructions.</w:t>
            </w:r>
          </w:p>
        </w:tc>
        <w:tc>
          <w:tcPr>
            <w:tcW w:w="834" w:type="dxa"/>
            <w:tcMar>
              <w:top w:w="0" w:type="dxa"/>
              <w:left w:w="58" w:type="dxa"/>
              <w:bottom w:w="0" w:type="dxa"/>
              <w:right w:w="58" w:type="dxa"/>
            </w:tcMar>
          </w:tcPr>
          <w:p w:rsidR="000C3F1B" w:rsidRDefault="000C3F1B" w14:paraId="534E9DEC"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A0D4838" w14:textId="77777777">
            <w:pPr>
              <w:pStyle w:val="TableText"/>
              <w:rPr>
                <w:sz w:val="20"/>
                <w:szCs w:val="20"/>
              </w:rPr>
            </w:pPr>
          </w:p>
        </w:tc>
      </w:tr>
      <w:tr w:rsidR="000C3F1B" w14:paraId="76BB194A" w14:textId="77777777">
        <w:trPr>
          <w:cantSplit/>
        </w:trPr>
        <w:tc>
          <w:tcPr>
            <w:tcW w:w="4558" w:type="dxa"/>
            <w:gridSpan w:val="2"/>
            <w:tcMar>
              <w:top w:w="0" w:type="dxa"/>
              <w:left w:w="58" w:type="dxa"/>
              <w:bottom w:w="0" w:type="dxa"/>
              <w:right w:w="58" w:type="dxa"/>
            </w:tcMar>
          </w:tcPr>
          <w:p w:rsidR="000C3F1B" w:rsidRDefault="002557C2" w14:paraId="7FA3F823" w14:textId="77777777">
            <w:pPr>
              <w:spacing w:after="0" w:line="240" w:lineRule="auto"/>
              <w:rPr>
                <w:rFonts w:ascii="Times New Roman" w:hAnsi="Times New Roman"/>
                <w:sz w:val="20"/>
                <w:szCs w:val="20"/>
              </w:rPr>
            </w:pPr>
            <w:r>
              <w:rPr>
                <w:rFonts w:ascii="Times New Roman" w:hAnsi="Times New Roman"/>
                <w:sz w:val="20"/>
                <w:szCs w:val="20"/>
              </w:rPr>
              <w:t>Directions to exits, when not immediately apparent, marked with visible signs.</w:t>
            </w:r>
          </w:p>
        </w:tc>
        <w:tc>
          <w:tcPr>
            <w:tcW w:w="834" w:type="dxa"/>
            <w:tcMar>
              <w:top w:w="0" w:type="dxa"/>
              <w:left w:w="58" w:type="dxa"/>
              <w:bottom w:w="0" w:type="dxa"/>
              <w:right w:w="58" w:type="dxa"/>
            </w:tcMar>
          </w:tcPr>
          <w:p w:rsidR="000C3F1B" w:rsidRDefault="000C3F1B" w14:paraId="50734B27"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216FB7F" w14:textId="77777777">
            <w:pPr>
              <w:pStyle w:val="TableText"/>
              <w:rPr>
                <w:sz w:val="20"/>
                <w:szCs w:val="20"/>
              </w:rPr>
            </w:pPr>
          </w:p>
        </w:tc>
      </w:tr>
      <w:tr w:rsidR="000C3F1B" w14:paraId="07511CD9" w14:textId="77777777">
        <w:trPr>
          <w:cantSplit/>
        </w:trPr>
        <w:tc>
          <w:tcPr>
            <w:tcW w:w="9648" w:type="dxa"/>
            <w:gridSpan w:val="4"/>
            <w:tcMar>
              <w:top w:w="0" w:type="dxa"/>
              <w:left w:w="58" w:type="dxa"/>
              <w:bottom w:w="0" w:type="dxa"/>
              <w:right w:w="58" w:type="dxa"/>
            </w:tcMar>
          </w:tcPr>
          <w:p w:rsidR="000C3F1B" w:rsidRDefault="002557C2" w14:paraId="02C62A4A" w14:textId="77777777">
            <w:pPr>
              <w:pStyle w:val="TableText"/>
              <w:keepNext/>
              <w:rPr>
                <w:sz w:val="20"/>
                <w:szCs w:val="20"/>
              </w:rPr>
            </w:pPr>
            <w:r>
              <w:rPr>
                <w:b/>
                <w:sz w:val="20"/>
                <w:szCs w:val="20"/>
              </w:rPr>
              <w:t>PAINTS AND CHEMICAL PRODUCTS</w:t>
            </w:r>
          </w:p>
        </w:tc>
      </w:tr>
      <w:tr w:rsidR="000C3F1B" w14:paraId="71D89A3B" w14:textId="77777777">
        <w:trPr>
          <w:cantSplit/>
        </w:trPr>
        <w:tc>
          <w:tcPr>
            <w:tcW w:w="4558" w:type="dxa"/>
            <w:gridSpan w:val="2"/>
            <w:tcMar>
              <w:top w:w="0" w:type="dxa"/>
              <w:left w:w="58" w:type="dxa"/>
              <w:bottom w:w="0" w:type="dxa"/>
              <w:right w:w="58" w:type="dxa"/>
            </w:tcMar>
          </w:tcPr>
          <w:p w:rsidR="000C3F1B" w:rsidRDefault="002557C2" w14:paraId="4DCC5AA5" w14:textId="77777777">
            <w:pPr>
              <w:spacing w:after="0" w:line="240" w:lineRule="auto"/>
              <w:rPr>
                <w:rFonts w:ascii="Times New Roman" w:hAnsi="Times New Roman"/>
                <w:sz w:val="20"/>
                <w:szCs w:val="20"/>
              </w:rPr>
            </w:pPr>
            <w:r>
              <w:rPr>
                <w:rFonts w:ascii="Times New Roman" w:hAnsi="Times New Roman"/>
                <w:sz w:val="20"/>
                <w:szCs w:val="20"/>
              </w:rPr>
              <w:t>Covered metal cans used for paint and paint-soaked waste.</w:t>
            </w:r>
          </w:p>
        </w:tc>
        <w:tc>
          <w:tcPr>
            <w:tcW w:w="834" w:type="dxa"/>
            <w:tcMar>
              <w:top w:w="0" w:type="dxa"/>
              <w:left w:w="58" w:type="dxa"/>
              <w:bottom w:w="0" w:type="dxa"/>
              <w:right w:w="58" w:type="dxa"/>
            </w:tcMar>
          </w:tcPr>
          <w:p w:rsidR="000C3F1B" w:rsidRDefault="000C3F1B" w14:paraId="33BE440C"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545624B" w14:textId="77777777">
            <w:pPr>
              <w:pStyle w:val="TableText"/>
              <w:rPr>
                <w:sz w:val="20"/>
                <w:szCs w:val="20"/>
              </w:rPr>
            </w:pPr>
          </w:p>
        </w:tc>
      </w:tr>
      <w:tr w:rsidR="000C3F1B" w14:paraId="07E28E02" w14:textId="77777777">
        <w:trPr>
          <w:cantSplit/>
        </w:trPr>
        <w:tc>
          <w:tcPr>
            <w:tcW w:w="4558" w:type="dxa"/>
            <w:gridSpan w:val="2"/>
            <w:tcMar>
              <w:top w:w="0" w:type="dxa"/>
              <w:left w:w="58" w:type="dxa"/>
              <w:bottom w:w="0" w:type="dxa"/>
              <w:right w:w="58" w:type="dxa"/>
            </w:tcMar>
          </w:tcPr>
          <w:p w:rsidR="000C3F1B" w:rsidRDefault="002557C2" w14:paraId="1DA1B21C" w14:textId="77777777">
            <w:pPr>
              <w:spacing w:after="0" w:line="240" w:lineRule="auto"/>
              <w:rPr>
                <w:rFonts w:ascii="Times New Roman" w:hAnsi="Times New Roman"/>
                <w:sz w:val="20"/>
                <w:szCs w:val="20"/>
              </w:rPr>
            </w:pPr>
            <w:r>
              <w:rPr>
                <w:rFonts w:ascii="Times New Roman" w:hAnsi="Times New Roman"/>
                <w:sz w:val="20"/>
                <w:szCs w:val="20"/>
              </w:rPr>
              <w:t>Portable eye wash station present.</w:t>
            </w:r>
          </w:p>
        </w:tc>
        <w:tc>
          <w:tcPr>
            <w:tcW w:w="834" w:type="dxa"/>
            <w:tcMar>
              <w:top w:w="0" w:type="dxa"/>
              <w:left w:w="58" w:type="dxa"/>
              <w:bottom w:w="0" w:type="dxa"/>
              <w:right w:w="58" w:type="dxa"/>
            </w:tcMar>
          </w:tcPr>
          <w:p w:rsidR="000C3F1B" w:rsidRDefault="000C3F1B" w14:paraId="5F3AAC91"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8FB330E" w14:textId="77777777">
            <w:pPr>
              <w:pStyle w:val="TableText"/>
              <w:rPr>
                <w:sz w:val="20"/>
                <w:szCs w:val="20"/>
              </w:rPr>
            </w:pPr>
          </w:p>
        </w:tc>
      </w:tr>
      <w:tr w:rsidR="000C3F1B" w14:paraId="0BC9AB15" w14:textId="77777777">
        <w:trPr>
          <w:cantSplit/>
        </w:trPr>
        <w:tc>
          <w:tcPr>
            <w:tcW w:w="4558" w:type="dxa"/>
            <w:gridSpan w:val="2"/>
            <w:tcMar>
              <w:top w:w="0" w:type="dxa"/>
              <w:left w:w="58" w:type="dxa"/>
              <w:bottom w:w="0" w:type="dxa"/>
              <w:right w:w="58" w:type="dxa"/>
            </w:tcMar>
          </w:tcPr>
          <w:p w:rsidR="000C3F1B" w:rsidRDefault="002557C2" w14:paraId="196EA81D" w14:textId="77777777">
            <w:pPr>
              <w:spacing w:after="0" w:line="240" w:lineRule="auto"/>
              <w:rPr>
                <w:rFonts w:ascii="Times New Roman" w:hAnsi="Times New Roman"/>
                <w:sz w:val="20"/>
                <w:szCs w:val="20"/>
              </w:rPr>
            </w:pPr>
            <w:r>
              <w:rPr>
                <w:rFonts w:ascii="Times New Roman" w:hAnsi="Times New Roman"/>
                <w:sz w:val="20"/>
                <w:szCs w:val="20"/>
              </w:rPr>
              <w:t>Paints, adhesives, solvents and chemicals kept in closed containers when not in use.</w:t>
            </w:r>
          </w:p>
        </w:tc>
        <w:tc>
          <w:tcPr>
            <w:tcW w:w="834" w:type="dxa"/>
            <w:tcMar>
              <w:top w:w="0" w:type="dxa"/>
              <w:left w:w="58" w:type="dxa"/>
              <w:bottom w:w="0" w:type="dxa"/>
              <w:right w:w="58" w:type="dxa"/>
            </w:tcMar>
          </w:tcPr>
          <w:p w:rsidR="000C3F1B" w:rsidRDefault="000C3F1B" w14:paraId="45341BA7"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B15BB91" w14:textId="77777777">
            <w:pPr>
              <w:pStyle w:val="TableText"/>
              <w:rPr>
                <w:sz w:val="20"/>
                <w:szCs w:val="20"/>
              </w:rPr>
            </w:pPr>
          </w:p>
        </w:tc>
      </w:tr>
      <w:tr w:rsidR="000C3F1B" w14:paraId="154B4C80" w14:textId="77777777">
        <w:trPr>
          <w:cantSplit/>
        </w:trPr>
        <w:tc>
          <w:tcPr>
            <w:tcW w:w="4558" w:type="dxa"/>
            <w:gridSpan w:val="2"/>
            <w:tcMar>
              <w:top w:w="0" w:type="dxa"/>
              <w:left w:w="58" w:type="dxa"/>
              <w:bottom w:w="0" w:type="dxa"/>
              <w:right w:w="58" w:type="dxa"/>
            </w:tcMar>
          </w:tcPr>
          <w:p w:rsidR="000C3F1B" w:rsidRDefault="002557C2" w14:paraId="52B4EC6A" w14:textId="77777777">
            <w:pPr>
              <w:spacing w:after="0" w:line="240" w:lineRule="auto"/>
              <w:rPr>
                <w:rFonts w:ascii="Times New Roman" w:hAnsi="Times New Roman"/>
                <w:sz w:val="20"/>
                <w:szCs w:val="20"/>
              </w:rPr>
            </w:pPr>
            <w:r>
              <w:rPr>
                <w:rFonts w:ascii="Times New Roman" w:hAnsi="Times New Roman"/>
                <w:sz w:val="20"/>
                <w:szCs w:val="20"/>
              </w:rPr>
              <w:t>Each container for a hazardous substance (vats, bottles, storage tanks, etc.) labeled with product identity and a hazard warning.</w:t>
            </w:r>
          </w:p>
        </w:tc>
        <w:tc>
          <w:tcPr>
            <w:tcW w:w="834" w:type="dxa"/>
            <w:tcMar>
              <w:top w:w="0" w:type="dxa"/>
              <w:left w:w="58" w:type="dxa"/>
              <w:bottom w:w="0" w:type="dxa"/>
              <w:right w:w="58" w:type="dxa"/>
            </w:tcMar>
          </w:tcPr>
          <w:p w:rsidR="000C3F1B" w:rsidRDefault="000C3F1B" w14:paraId="01DE89A9"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153C221" w14:textId="77777777">
            <w:pPr>
              <w:pStyle w:val="TableText"/>
              <w:rPr>
                <w:sz w:val="20"/>
                <w:szCs w:val="20"/>
              </w:rPr>
            </w:pPr>
          </w:p>
        </w:tc>
      </w:tr>
      <w:tr w:rsidR="000C3F1B" w14:paraId="12CFAADE" w14:textId="77777777">
        <w:trPr>
          <w:cantSplit/>
        </w:trPr>
        <w:tc>
          <w:tcPr>
            <w:tcW w:w="4558" w:type="dxa"/>
            <w:gridSpan w:val="2"/>
            <w:tcMar>
              <w:top w:w="0" w:type="dxa"/>
              <w:left w:w="58" w:type="dxa"/>
              <w:bottom w:w="0" w:type="dxa"/>
              <w:right w:w="58" w:type="dxa"/>
            </w:tcMar>
          </w:tcPr>
          <w:p w:rsidR="000C3F1B" w:rsidRDefault="002557C2" w14:paraId="04C2932F" w14:textId="77777777">
            <w:pPr>
              <w:spacing w:after="0" w:line="240" w:lineRule="auto"/>
              <w:rPr>
                <w:rFonts w:ascii="Times New Roman" w:hAnsi="Times New Roman"/>
                <w:sz w:val="20"/>
                <w:szCs w:val="20"/>
              </w:rPr>
            </w:pPr>
            <w:r>
              <w:rPr>
                <w:rFonts w:ascii="Times New Roman" w:hAnsi="Times New Roman"/>
                <w:sz w:val="20"/>
                <w:szCs w:val="20"/>
              </w:rPr>
              <w:t>Pressure vessels/cylinders properly stored.</w:t>
            </w:r>
          </w:p>
        </w:tc>
        <w:tc>
          <w:tcPr>
            <w:tcW w:w="834" w:type="dxa"/>
            <w:tcMar>
              <w:top w:w="0" w:type="dxa"/>
              <w:left w:w="58" w:type="dxa"/>
              <w:bottom w:w="0" w:type="dxa"/>
              <w:right w:w="58" w:type="dxa"/>
            </w:tcMar>
          </w:tcPr>
          <w:p w:rsidR="000C3F1B" w:rsidRDefault="000C3F1B" w14:paraId="37952CE5"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0E81738" w14:textId="77777777">
            <w:pPr>
              <w:pStyle w:val="TableText"/>
              <w:rPr>
                <w:sz w:val="20"/>
                <w:szCs w:val="20"/>
              </w:rPr>
            </w:pPr>
          </w:p>
        </w:tc>
      </w:tr>
      <w:tr w:rsidR="000C3F1B" w14:paraId="4765225B" w14:textId="77777777">
        <w:trPr>
          <w:cantSplit/>
        </w:trPr>
        <w:tc>
          <w:tcPr>
            <w:tcW w:w="4558" w:type="dxa"/>
            <w:gridSpan w:val="2"/>
            <w:tcMar>
              <w:top w:w="0" w:type="dxa"/>
              <w:left w:w="58" w:type="dxa"/>
              <w:bottom w:w="0" w:type="dxa"/>
              <w:right w:w="58" w:type="dxa"/>
            </w:tcMar>
          </w:tcPr>
          <w:p w:rsidR="000C3F1B" w:rsidRDefault="002557C2" w14:paraId="43DAD34D" w14:textId="77777777">
            <w:pPr>
              <w:spacing w:after="0" w:line="240" w:lineRule="auto"/>
              <w:rPr>
                <w:rFonts w:ascii="Times New Roman" w:hAnsi="Times New Roman"/>
                <w:sz w:val="20"/>
                <w:szCs w:val="20"/>
              </w:rPr>
            </w:pPr>
            <w:r>
              <w:rPr>
                <w:rFonts w:ascii="Times New Roman" w:hAnsi="Times New Roman"/>
                <w:sz w:val="20"/>
                <w:szCs w:val="20"/>
              </w:rPr>
              <w:t>All propane has been removed from the stage.</w:t>
            </w:r>
          </w:p>
        </w:tc>
        <w:tc>
          <w:tcPr>
            <w:tcW w:w="834" w:type="dxa"/>
            <w:tcMar>
              <w:top w:w="0" w:type="dxa"/>
              <w:left w:w="58" w:type="dxa"/>
              <w:bottom w:w="0" w:type="dxa"/>
              <w:right w:w="58" w:type="dxa"/>
            </w:tcMar>
          </w:tcPr>
          <w:p w:rsidR="000C3F1B" w:rsidRDefault="000C3F1B" w14:paraId="3CE903D8"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2454B43" w14:textId="77777777">
            <w:pPr>
              <w:pStyle w:val="TableText"/>
              <w:rPr>
                <w:sz w:val="20"/>
                <w:szCs w:val="20"/>
              </w:rPr>
            </w:pPr>
          </w:p>
        </w:tc>
      </w:tr>
      <w:tr w:rsidR="000C3F1B" w14:paraId="77819531" w14:textId="77777777">
        <w:trPr>
          <w:cantSplit/>
        </w:trPr>
        <w:tc>
          <w:tcPr>
            <w:tcW w:w="9648" w:type="dxa"/>
            <w:gridSpan w:val="4"/>
            <w:tcMar>
              <w:top w:w="0" w:type="dxa"/>
              <w:left w:w="58" w:type="dxa"/>
              <w:bottom w:w="0" w:type="dxa"/>
              <w:right w:w="58" w:type="dxa"/>
            </w:tcMar>
          </w:tcPr>
          <w:p w:rsidR="000C3F1B" w:rsidRDefault="002557C2" w14:paraId="0DE3CECF" w14:textId="77777777">
            <w:pPr>
              <w:pStyle w:val="TableText"/>
              <w:keepNext/>
              <w:rPr>
                <w:sz w:val="20"/>
                <w:szCs w:val="20"/>
              </w:rPr>
            </w:pPr>
            <w:r>
              <w:rPr>
                <w:b/>
                <w:sz w:val="20"/>
                <w:szCs w:val="20"/>
              </w:rPr>
              <w:t>AERIAL PLATFORMS, LADDERS &amp; WORKING AT HEIGHTS</w:t>
            </w:r>
          </w:p>
        </w:tc>
      </w:tr>
      <w:tr w:rsidR="000C3F1B" w14:paraId="6490FFED" w14:textId="77777777">
        <w:trPr>
          <w:cantSplit/>
        </w:trPr>
        <w:tc>
          <w:tcPr>
            <w:tcW w:w="4558" w:type="dxa"/>
            <w:gridSpan w:val="2"/>
            <w:tcMar>
              <w:top w:w="0" w:type="dxa"/>
              <w:left w:w="58" w:type="dxa"/>
              <w:bottom w:w="0" w:type="dxa"/>
              <w:right w:w="58" w:type="dxa"/>
            </w:tcMar>
          </w:tcPr>
          <w:p w:rsidR="000C3F1B" w:rsidRDefault="002557C2" w14:paraId="41456945" w14:textId="77777777">
            <w:pPr>
              <w:spacing w:after="0" w:line="240" w:lineRule="auto"/>
              <w:rPr>
                <w:rFonts w:ascii="Times New Roman" w:hAnsi="Times New Roman"/>
                <w:sz w:val="20"/>
                <w:szCs w:val="20"/>
              </w:rPr>
            </w:pPr>
            <w:r>
              <w:rPr>
                <w:rFonts w:ascii="Times New Roman" w:hAnsi="Times New Roman"/>
                <w:sz w:val="20"/>
                <w:szCs w:val="20"/>
              </w:rPr>
              <w:t>Only trained and authorized personnel allowed to operate aerial platforms and scissor lifts.</w:t>
            </w:r>
          </w:p>
        </w:tc>
        <w:tc>
          <w:tcPr>
            <w:tcW w:w="834" w:type="dxa"/>
            <w:tcMar>
              <w:top w:w="0" w:type="dxa"/>
              <w:left w:w="58" w:type="dxa"/>
              <w:bottom w:w="0" w:type="dxa"/>
              <w:right w:w="58" w:type="dxa"/>
            </w:tcMar>
          </w:tcPr>
          <w:p w:rsidR="000C3F1B" w:rsidRDefault="000C3F1B" w14:paraId="1EE44845"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6B54E7E" w14:textId="77777777">
            <w:pPr>
              <w:pStyle w:val="TableText"/>
              <w:rPr>
                <w:sz w:val="20"/>
                <w:szCs w:val="20"/>
              </w:rPr>
            </w:pPr>
          </w:p>
        </w:tc>
      </w:tr>
      <w:tr w:rsidR="000C3F1B" w14:paraId="36B34FCB" w14:textId="77777777">
        <w:trPr>
          <w:cantSplit/>
        </w:trPr>
        <w:tc>
          <w:tcPr>
            <w:tcW w:w="4558" w:type="dxa"/>
            <w:gridSpan w:val="2"/>
            <w:tcMar>
              <w:top w:w="0" w:type="dxa"/>
              <w:left w:w="58" w:type="dxa"/>
              <w:bottom w:w="0" w:type="dxa"/>
              <w:right w:w="58" w:type="dxa"/>
            </w:tcMar>
          </w:tcPr>
          <w:p w:rsidR="000C3F1B" w:rsidRDefault="002557C2" w14:paraId="29B7243B" w14:textId="77777777">
            <w:pPr>
              <w:spacing w:after="0" w:line="240" w:lineRule="auto"/>
              <w:rPr>
                <w:rFonts w:ascii="Times New Roman" w:hAnsi="Times New Roman"/>
                <w:sz w:val="20"/>
                <w:szCs w:val="20"/>
              </w:rPr>
            </w:pPr>
            <w:r>
              <w:rPr>
                <w:rFonts w:ascii="Times New Roman" w:hAnsi="Times New Roman"/>
                <w:sz w:val="20"/>
                <w:szCs w:val="20"/>
              </w:rPr>
              <w:t>Approved and inspected safety harnesses and lanyards worn when using aerial platforms or working at heights.</w:t>
            </w:r>
          </w:p>
        </w:tc>
        <w:tc>
          <w:tcPr>
            <w:tcW w:w="834" w:type="dxa"/>
            <w:tcMar>
              <w:top w:w="0" w:type="dxa"/>
              <w:left w:w="58" w:type="dxa"/>
              <w:bottom w:w="0" w:type="dxa"/>
              <w:right w:w="58" w:type="dxa"/>
            </w:tcMar>
          </w:tcPr>
          <w:p w:rsidR="000C3F1B" w:rsidRDefault="000C3F1B" w14:paraId="71F5ABF2"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8D24BCF" w14:textId="77777777">
            <w:pPr>
              <w:pStyle w:val="TableText"/>
              <w:rPr>
                <w:sz w:val="20"/>
                <w:szCs w:val="20"/>
              </w:rPr>
            </w:pPr>
          </w:p>
        </w:tc>
      </w:tr>
      <w:tr w:rsidR="000C3F1B" w14:paraId="4460C814" w14:textId="77777777">
        <w:trPr>
          <w:cantSplit/>
        </w:trPr>
        <w:tc>
          <w:tcPr>
            <w:tcW w:w="4558" w:type="dxa"/>
            <w:gridSpan w:val="2"/>
            <w:tcMar>
              <w:top w:w="0" w:type="dxa"/>
              <w:left w:w="58" w:type="dxa"/>
              <w:bottom w:w="0" w:type="dxa"/>
              <w:right w:w="58" w:type="dxa"/>
            </w:tcMar>
          </w:tcPr>
          <w:p w:rsidR="000C3F1B" w:rsidRDefault="002557C2" w14:paraId="1808E183" w14:textId="77777777">
            <w:pPr>
              <w:spacing w:after="0" w:line="240" w:lineRule="auto"/>
              <w:rPr>
                <w:rFonts w:ascii="Times New Roman" w:hAnsi="Times New Roman"/>
                <w:sz w:val="20"/>
                <w:szCs w:val="20"/>
              </w:rPr>
            </w:pPr>
            <w:r>
              <w:rPr>
                <w:rFonts w:ascii="Times New Roman" w:hAnsi="Times New Roman"/>
                <w:sz w:val="20"/>
                <w:szCs w:val="20"/>
              </w:rPr>
              <w:t>All ladders maintained in good condition. (Take note of joints between steps and side rails, all hardware and fittings, and movable parts.)</w:t>
            </w:r>
          </w:p>
        </w:tc>
        <w:tc>
          <w:tcPr>
            <w:tcW w:w="834" w:type="dxa"/>
            <w:tcMar>
              <w:top w:w="0" w:type="dxa"/>
              <w:left w:w="58" w:type="dxa"/>
              <w:bottom w:w="0" w:type="dxa"/>
              <w:right w:w="58" w:type="dxa"/>
            </w:tcMar>
          </w:tcPr>
          <w:p w:rsidR="000C3F1B" w:rsidRDefault="000C3F1B" w14:paraId="27C00C00"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D991254" w14:textId="77777777">
            <w:pPr>
              <w:pStyle w:val="TableText"/>
              <w:rPr>
                <w:sz w:val="20"/>
                <w:szCs w:val="20"/>
              </w:rPr>
            </w:pPr>
          </w:p>
        </w:tc>
      </w:tr>
      <w:tr w:rsidR="000C3F1B" w14:paraId="1986CF66" w14:textId="77777777">
        <w:trPr>
          <w:cantSplit/>
        </w:trPr>
        <w:tc>
          <w:tcPr>
            <w:tcW w:w="4558" w:type="dxa"/>
            <w:gridSpan w:val="2"/>
            <w:tcMar>
              <w:top w:w="0" w:type="dxa"/>
              <w:left w:w="58" w:type="dxa"/>
              <w:bottom w:w="0" w:type="dxa"/>
              <w:right w:w="58" w:type="dxa"/>
            </w:tcMar>
          </w:tcPr>
          <w:p w:rsidR="000C3F1B" w:rsidRDefault="002557C2" w14:paraId="4FE87D82" w14:textId="77777777">
            <w:pPr>
              <w:spacing w:after="0" w:line="240" w:lineRule="auto"/>
              <w:rPr>
                <w:rFonts w:ascii="Times New Roman" w:hAnsi="Times New Roman"/>
                <w:sz w:val="20"/>
                <w:szCs w:val="20"/>
              </w:rPr>
            </w:pPr>
            <w:r>
              <w:rPr>
                <w:rFonts w:ascii="Times New Roman" w:hAnsi="Times New Roman"/>
                <w:sz w:val="20"/>
                <w:szCs w:val="20"/>
              </w:rPr>
              <w:t>Ladders kept clear of doorways, exits, and passageways.</w:t>
            </w:r>
          </w:p>
        </w:tc>
        <w:tc>
          <w:tcPr>
            <w:tcW w:w="834" w:type="dxa"/>
            <w:tcMar>
              <w:top w:w="0" w:type="dxa"/>
              <w:left w:w="58" w:type="dxa"/>
              <w:bottom w:w="0" w:type="dxa"/>
              <w:right w:w="58" w:type="dxa"/>
            </w:tcMar>
          </w:tcPr>
          <w:p w:rsidR="000C3F1B" w:rsidRDefault="000C3F1B" w14:paraId="2523C0B1"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7A3FF52" w14:textId="77777777">
            <w:pPr>
              <w:pStyle w:val="TableText"/>
              <w:rPr>
                <w:sz w:val="20"/>
                <w:szCs w:val="20"/>
              </w:rPr>
            </w:pPr>
          </w:p>
        </w:tc>
      </w:tr>
      <w:tr w:rsidR="000C3F1B" w14:paraId="7569AD4F" w14:textId="77777777">
        <w:trPr>
          <w:cantSplit/>
        </w:trPr>
        <w:tc>
          <w:tcPr>
            <w:tcW w:w="4558" w:type="dxa"/>
            <w:gridSpan w:val="2"/>
            <w:tcMar>
              <w:top w:w="0" w:type="dxa"/>
              <w:left w:w="58" w:type="dxa"/>
              <w:bottom w:w="0" w:type="dxa"/>
              <w:right w:w="58" w:type="dxa"/>
            </w:tcMar>
          </w:tcPr>
          <w:p w:rsidR="000C3F1B" w:rsidRDefault="002557C2" w14:paraId="63CF3107" w14:textId="77777777">
            <w:pPr>
              <w:spacing w:after="0" w:line="240" w:lineRule="auto"/>
              <w:rPr>
                <w:rFonts w:ascii="Times New Roman" w:hAnsi="Times New Roman"/>
                <w:sz w:val="20"/>
                <w:szCs w:val="20"/>
              </w:rPr>
            </w:pPr>
            <w:r>
              <w:rPr>
                <w:rFonts w:ascii="Times New Roman" w:hAnsi="Times New Roman"/>
                <w:sz w:val="20"/>
                <w:szCs w:val="20"/>
              </w:rPr>
              <w:t xml:space="preserve">Ladders are secured to prevent slipping, sliding or falling. </w:t>
            </w:r>
          </w:p>
        </w:tc>
        <w:tc>
          <w:tcPr>
            <w:tcW w:w="834" w:type="dxa"/>
            <w:tcMar>
              <w:top w:w="0" w:type="dxa"/>
              <w:left w:w="58" w:type="dxa"/>
              <w:bottom w:w="0" w:type="dxa"/>
              <w:right w:w="58" w:type="dxa"/>
            </w:tcMar>
          </w:tcPr>
          <w:p w:rsidR="000C3F1B" w:rsidRDefault="000C3F1B" w14:paraId="1E98C37E"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5908C77" w14:textId="77777777">
            <w:pPr>
              <w:pStyle w:val="TableText"/>
              <w:rPr>
                <w:sz w:val="20"/>
                <w:szCs w:val="20"/>
              </w:rPr>
            </w:pPr>
          </w:p>
        </w:tc>
      </w:tr>
      <w:tr w:rsidR="000C3F1B" w14:paraId="511CD7C9" w14:textId="77777777">
        <w:trPr>
          <w:cantSplit/>
        </w:trPr>
        <w:tc>
          <w:tcPr>
            <w:tcW w:w="4558" w:type="dxa"/>
            <w:gridSpan w:val="2"/>
            <w:tcMar>
              <w:top w:w="0" w:type="dxa"/>
              <w:left w:w="58" w:type="dxa"/>
              <w:bottom w:w="0" w:type="dxa"/>
              <w:right w:w="58" w:type="dxa"/>
            </w:tcMar>
          </w:tcPr>
          <w:p w:rsidR="000C3F1B" w:rsidRDefault="002557C2" w14:paraId="722AA81B" w14:textId="77777777">
            <w:pPr>
              <w:spacing w:after="0" w:line="240" w:lineRule="auto"/>
              <w:rPr>
                <w:rFonts w:ascii="Times New Roman" w:hAnsi="Times New Roman"/>
                <w:sz w:val="20"/>
                <w:szCs w:val="20"/>
              </w:rPr>
            </w:pPr>
            <w:r>
              <w:rPr>
                <w:rFonts w:ascii="Times New Roman" w:hAnsi="Times New Roman"/>
                <w:sz w:val="20"/>
                <w:szCs w:val="20"/>
              </w:rPr>
              <w:t>When a ladder is used to gain access to an elevated work area, the ladder extends at least 3 feet above the elevated surface.</w:t>
            </w:r>
          </w:p>
        </w:tc>
        <w:tc>
          <w:tcPr>
            <w:tcW w:w="834" w:type="dxa"/>
            <w:tcMar>
              <w:top w:w="0" w:type="dxa"/>
              <w:left w:w="58" w:type="dxa"/>
              <w:bottom w:w="0" w:type="dxa"/>
              <w:right w:w="58" w:type="dxa"/>
            </w:tcMar>
          </w:tcPr>
          <w:p w:rsidR="000C3F1B" w:rsidRDefault="000C3F1B" w14:paraId="6980101D"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0F70F8F" w14:textId="77777777">
            <w:pPr>
              <w:pStyle w:val="TableText"/>
              <w:rPr>
                <w:sz w:val="20"/>
                <w:szCs w:val="20"/>
              </w:rPr>
            </w:pPr>
          </w:p>
        </w:tc>
      </w:tr>
      <w:tr w:rsidR="000C3F1B" w14:paraId="21EE47D2" w14:textId="77777777">
        <w:trPr>
          <w:cantSplit/>
        </w:trPr>
        <w:tc>
          <w:tcPr>
            <w:tcW w:w="4558" w:type="dxa"/>
            <w:gridSpan w:val="2"/>
            <w:tcMar>
              <w:top w:w="0" w:type="dxa"/>
              <w:left w:w="58" w:type="dxa"/>
              <w:bottom w:w="0" w:type="dxa"/>
              <w:right w:w="58" w:type="dxa"/>
            </w:tcMar>
          </w:tcPr>
          <w:p w:rsidR="000C3F1B" w:rsidRDefault="002557C2" w14:paraId="5A8F1727" w14:textId="77777777">
            <w:pPr>
              <w:spacing w:after="0" w:line="240" w:lineRule="auto"/>
              <w:rPr>
                <w:rFonts w:ascii="Times New Roman" w:hAnsi="Times New Roman"/>
                <w:sz w:val="20"/>
                <w:szCs w:val="20"/>
              </w:rPr>
            </w:pPr>
            <w:r>
              <w:rPr>
                <w:rFonts w:ascii="Times New Roman" w:hAnsi="Times New Roman"/>
                <w:sz w:val="20"/>
                <w:szCs w:val="20"/>
              </w:rPr>
              <w:t xml:space="preserve">When hoisting material or equipment, provisions made to assure no one will be passing under the suspended loads. </w:t>
            </w:r>
          </w:p>
        </w:tc>
        <w:tc>
          <w:tcPr>
            <w:tcW w:w="834" w:type="dxa"/>
            <w:tcMar>
              <w:top w:w="0" w:type="dxa"/>
              <w:left w:w="58" w:type="dxa"/>
              <w:bottom w:w="0" w:type="dxa"/>
              <w:right w:w="58" w:type="dxa"/>
            </w:tcMar>
          </w:tcPr>
          <w:p w:rsidR="000C3F1B" w:rsidRDefault="000C3F1B" w14:paraId="3E782AE7"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312C3CD" w14:textId="77777777">
            <w:pPr>
              <w:pStyle w:val="TableText"/>
              <w:rPr>
                <w:sz w:val="20"/>
                <w:szCs w:val="20"/>
              </w:rPr>
            </w:pPr>
          </w:p>
        </w:tc>
      </w:tr>
      <w:tr w:rsidR="000C3F1B" w14:paraId="13826790" w14:textId="77777777">
        <w:trPr>
          <w:cantSplit/>
        </w:trPr>
        <w:tc>
          <w:tcPr>
            <w:tcW w:w="9648" w:type="dxa"/>
            <w:gridSpan w:val="4"/>
            <w:tcMar>
              <w:top w:w="0" w:type="dxa"/>
              <w:left w:w="58" w:type="dxa"/>
              <w:bottom w:w="0" w:type="dxa"/>
              <w:right w:w="58" w:type="dxa"/>
            </w:tcMar>
          </w:tcPr>
          <w:p w:rsidR="000C3F1B" w:rsidRDefault="002557C2" w14:paraId="4D460D8B" w14:textId="77777777">
            <w:pPr>
              <w:pStyle w:val="TableText"/>
              <w:keepNext/>
              <w:rPr>
                <w:sz w:val="20"/>
                <w:szCs w:val="20"/>
              </w:rPr>
            </w:pPr>
            <w:r>
              <w:rPr>
                <w:b/>
                <w:bCs/>
                <w:sz w:val="20"/>
                <w:szCs w:val="20"/>
              </w:rPr>
              <w:t>PERMANENTS &amp; GREENBEDS</w:t>
            </w:r>
          </w:p>
        </w:tc>
      </w:tr>
      <w:tr w:rsidR="000C3F1B" w14:paraId="3F00CC17" w14:textId="77777777">
        <w:trPr>
          <w:cantSplit/>
        </w:trPr>
        <w:tc>
          <w:tcPr>
            <w:tcW w:w="4558" w:type="dxa"/>
            <w:gridSpan w:val="2"/>
            <w:tcMar>
              <w:top w:w="0" w:type="dxa"/>
              <w:left w:w="58" w:type="dxa"/>
              <w:bottom w:w="0" w:type="dxa"/>
              <w:right w:w="58" w:type="dxa"/>
            </w:tcMar>
          </w:tcPr>
          <w:p w:rsidR="000C3F1B" w:rsidRDefault="002557C2" w14:paraId="0CCBBF88" w14:textId="77777777">
            <w:pPr>
              <w:spacing w:after="0" w:line="240" w:lineRule="auto"/>
              <w:rPr>
                <w:rFonts w:ascii="Times New Roman" w:hAnsi="Times New Roman"/>
                <w:sz w:val="20"/>
                <w:szCs w:val="20"/>
              </w:rPr>
            </w:pPr>
            <w:r>
              <w:rPr>
                <w:rFonts w:ascii="Times New Roman" w:hAnsi="Times New Roman"/>
                <w:sz w:val="20"/>
                <w:szCs w:val="20"/>
              </w:rPr>
              <w:t>Guardrails (top and middle) and toeboards present on all sides of the catwalks (except at the entrance to stairways or ladders).</w:t>
            </w:r>
          </w:p>
        </w:tc>
        <w:tc>
          <w:tcPr>
            <w:tcW w:w="834" w:type="dxa"/>
            <w:tcMar>
              <w:top w:w="0" w:type="dxa"/>
              <w:left w:w="58" w:type="dxa"/>
              <w:bottom w:w="0" w:type="dxa"/>
              <w:right w:w="58" w:type="dxa"/>
            </w:tcMar>
          </w:tcPr>
          <w:p w:rsidR="000C3F1B" w:rsidRDefault="000C3F1B" w14:paraId="7F7F6B11"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63B60E3" w14:textId="77777777">
            <w:pPr>
              <w:pStyle w:val="TableText"/>
              <w:rPr>
                <w:sz w:val="20"/>
                <w:szCs w:val="20"/>
              </w:rPr>
            </w:pPr>
          </w:p>
        </w:tc>
      </w:tr>
      <w:tr w:rsidR="000C3F1B" w14:paraId="60DBDA45" w14:textId="77777777">
        <w:trPr>
          <w:cantSplit/>
        </w:trPr>
        <w:tc>
          <w:tcPr>
            <w:tcW w:w="4558" w:type="dxa"/>
            <w:gridSpan w:val="2"/>
            <w:tcMar>
              <w:top w:w="0" w:type="dxa"/>
              <w:left w:w="58" w:type="dxa"/>
              <w:bottom w:w="0" w:type="dxa"/>
              <w:right w:w="58" w:type="dxa"/>
            </w:tcMar>
          </w:tcPr>
          <w:p w:rsidR="000C3F1B" w:rsidRDefault="002557C2" w14:paraId="1CA27037" w14:textId="77777777">
            <w:pPr>
              <w:spacing w:after="0" w:line="240" w:lineRule="auto"/>
              <w:rPr>
                <w:rFonts w:ascii="Times New Roman" w:hAnsi="Times New Roman"/>
                <w:sz w:val="20"/>
                <w:szCs w:val="20"/>
              </w:rPr>
            </w:pPr>
            <w:r>
              <w:rPr>
                <w:rFonts w:ascii="Times New Roman" w:hAnsi="Times New Roman"/>
                <w:sz w:val="20"/>
                <w:szCs w:val="20"/>
              </w:rPr>
              <w:t>Fall protection systems being used.</w:t>
            </w:r>
          </w:p>
        </w:tc>
        <w:tc>
          <w:tcPr>
            <w:tcW w:w="834" w:type="dxa"/>
            <w:tcMar>
              <w:top w:w="0" w:type="dxa"/>
              <w:left w:w="58" w:type="dxa"/>
              <w:bottom w:w="0" w:type="dxa"/>
              <w:right w:w="58" w:type="dxa"/>
            </w:tcMar>
          </w:tcPr>
          <w:p w:rsidR="000C3F1B" w:rsidRDefault="000C3F1B" w14:paraId="1EB7AA00"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7018870" w14:textId="77777777">
            <w:pPr>
              <w:pStyle w:val="TableText"/>
              <w:rPr>
                <w:sz w:val="20"/>
                <w:szCs w:val="20"/>
              </w:rPr>
            </w:pPr>
          </w:p>
        </w:tc>
      </w:tr>
      <w:tr w:rsidR="000C3F1B" w14:paraId="4BFA4E3A" w14:textId="77777777">
        <w:trPr>
          <w:cantSplit/>
        </w:trPr>
        <w:tc>
          <w:tcPr>
            <w:tcW w:w="4558" w:type="dxa"/>
            <w:gridSpan w:val="2"/>
            <w:tcMar>
              <w:top w:w="0" w:type="dxa"/>
              <w:left w:w="58" w:type="dxa"/>
              <w:bottom w:w="0" w:type="dxa"/>
              <w:right w:w="58" w:type="dxa"/>
            </w:tcMar>
          </w:tcPr>
          <w:p w:rsidR="000C3F1B" w:rsidRDefault="002557C2" w14:paraId="6D518200" w14:textId="77777777">
            <w:pPr>
              <w:spacing w:after="0" w:line="240" w:lineRule="auto"/>
              <w:rPr>
                <w:rFonts w:ascii="Times New Roman" w:hAnsi="Times New Roman"/>
                <w:sz w:val="20"/>
                <w:szCs w:val="20"/>
              </w:rPr>
            </w:pPr>
            <w:r>
              <w:rPr>
                <w:rFonts w:ascii="Times New Roman" w:hAnsi="Times New Roman"/>
                <w:sz w:val="20"/>
                <w:szCs w:val="20"/>
              </w:rPr>
              <w:t>Handrails and midrails in place on greenbeds, where appropriate.</w:t>
            </w:r>
          </w:p>
        </w:tc>
        <w:tc>
          <w:tcPr>
            <w:tcW w:w="834" w:type="dxa"/>
            <w:tcMar>
              <w:top w:w="0" w:type="dxa"/>
              <w:left w:w="58" w:type="dxa"/>
              <w:bottom w:w="0" w:type="dxa"/>
              <w:right w:w="58" w:type="dxa"/>
            </w:tcMar>
          </w:tcPr>
          <w:p w:rsidR="000C3F1B" w:rsidRDefault="000C3F1B" w14:paraId="6AF51A48"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7FE25BB" w14:textId="77777777">
            <w:pPr>
              <w:pStyle w:val="TableText"/>
              <w:rPr>
                <w:sz w:val="20"/>
                <w:szCs w:val="20"/>
              </w:rPr>
            </w:pPr>
          </w:p>
        </w:tc>
      </w:tr>
      <w:tr w:rsidR="000C3F1B" w14:paraId="08934FCE" w14:textId="77777777">
        <w:trPr>
          <w:cantSplit/>
        </w:trPr>
        <w:tc>
          <w:tcPr>
            <w:tcW w:w="4558" w:type="dxa"/>
            <w:gridSpan w:val="2"/>
            <w:tcMar>
              <w:top w:w="0" w:type="dxa"/>
              <w:left w:w="58" w:type="dxa"/>
              <w:bottom w:w="0" w:type="dxa"/>
              <w:right w:w="58" w:type="dxa"/>
            </w:tcMar>
          </w:tcPr>
          <w:p w:rsidR="000C3F1B" w:rsidRDefault="002557C2" w14:paraId="5C97D1FF" w14:textId="77777777">
            <w:pPr>
              <w:spacing w:after="0" w:line="240" w:lineRule="auto"/>
              <w:rPr>
                <w:rFonts w:ascii="Times New Roman" w:hAnsi="Times New Roman"/>
                <w:sz w:val="20"/>
                <w:szCs w:val="20"/>
              </w:rPr>
            </w:pPr>
            <w:r>
              <w:rPr>
                <w:rFonts w:ascii="Times New Roman" w:hAnsi="Times New Roman"/>
                <w:sz w:val="20"/>
                <w:szCs w:val="20"/>
              </w:rPr>
              <w:t xml:space="preserve">Cables properly stored, “laced” or run uniformly and flat down one side of catwalk and greenbed. </w:t>
            </w:r>
          </w:p>
        </w:tc>
        <w:tc>
          <w:tcPr>
            <w:tcW w:w="834" w:type="dxa"/>
            <w:tcMar>
              <w:top w:w="0" w:type="dxa"/>
              <w:left w:w="58" w:type="dxa"/>
              <w:bottom w:w="0" w:type="dxa"/>
              <w:right w:w="58" w:type="dxa"/>
            </w:tcMar>
          </w:tcPr>
          <w:p w:rsidR="000C3F1B" w:rsidRDefault="000C3F1B" w14:paraId="4760160D"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C3AD893" w14:textId="77777777">
            <w:pPr>
              <w:pStyle w:val="TableText"/>
              <w:rPr>
                <w:sz w:val="20"/>
                <w:szCs w:val="20"/>
              </w:rPr>
            </w:pPr>
          </w:p>
        </w:tc>
      </w:tr>
      <w:tr w:rsidR="000C3F1B" w14:paraId="5F024654" w14:textId="77777777">
        <w:trPr>
          <w:cantSplit/>
        </w:trPr>
        <w:tc>
          <w:tcPr>
            <w:tcW w:w="9648" w:type="dxa"/>
            <w:gridSpan w:val="4"/>
            <w:tcMar>
              <w:top w:w="0" w:type="dxa"/>
              <w:left w:w="58" w:type="dxa"/>
              <w:bottom w:w="0" w:type="dxa"/>
              <w:right w:w="58" w:type="dxa"/>
            </w:tcMar>
          </w:tcPr>
          <w:p w:rsidR="000C3F1B" w:rsidRDefault="002557C2" w14:paraId="1669417E" w14:textId="77777777">
            <w:pPr>
              <w:pStyle w:val="TableText"/>
              <w:keepNext/>
              <w:rPr>
                <w:sz w:val="20"/>
                <w:szCs w:val="20"/>
              </w:rPr>
            </w:pPr>
            <w:r>
              <w:rPr>
                <w:b/>
                <w:sz w:val="20"/>
                <w:szCs w:val="20"/>
              </w:rPr>
              <w:t>ELECTRICAL</w:t>
            </w:r>
          </w:p>
        </w:tc>
      </w:tr>
      <w:tr w:rsidR="000C3F1B" w14:paraId="6BBB6BB5" w14:textId="77777777">
        <w:trPr>
          <w:cantSplit/>
        </w:trPr>
        <w:tc>
          <w:tcPr>
            <w:tcW w:w="4558" w:type="dxa"/>
            <w:gridSpan w:val="2"/>
            <w:tcMar>
              <w:top w:w="0" w:type="dxa"/>
              <w:left w:w="58" w:type="dxa"/>
              <w:bottom w:w="0" w:type="dxa"/>
              <w:right w:w="58" w:type="dxa"/>
            </w:tcMar>
          </w:tcPr>
          <w:p w:rsidR="000C3F1B" w:rsidRDefault="002557C2" w14:paraId="7550F042" w14:textId="77777777">
            <w:pPr>
              <w:spacing w:after="0" w:line="240" w:lineRule="auto"/>
              <w:rPr>
                <w:rFonts w:ascii="Times New Roman" w:hAnsi="Times New Roman"/>
                <w:sz w:val="20"/>
                <w:szCs w:val="20"/>
              </w:rPr>
            </w:pPr>
            <w:r>
              <w:rPr>
                <w:rFonts w:ascii="Times New Roman" w:hAnsi="Times New Roman"/>
                <w:sz w:val="20"/>
                <w:szCs w:val="20"/>
              </w:rPr>
              <w:t xml:space="preserve">No frayed or damaged cords or plugs. </w:t>
            </w:r>
          </w:p>
        </w:tc>
        <w:tc>
          <w:tcPr>
            <w:tcW w:w="834" w:type="dxa"/>
            <w:tcMar>
              <w:top w:w="0" w:type="dxa"/>
              <w:left w:w="58" w:type="dxa"/>
              <w:bottom w:w="0" w:type="dxa"/>
              <w:right w:w="58" w:type="dxa"/>
            </w:tcMar>
          </w:tcPr>
          <w:p w:rsidR="000C3F1B" w:rsidRDefault="000C3F1B" w14:paraId="3D1E1BD2"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71E2D44" w14:textId="77777777">
            <w:pPr>
              <w:pStyle w:val="TableText"/>
              <w:rPr>
                <w:sz w:val="20"/>
                <w:szCs w:val="20"/>
              </w:rPr>
            </w:pPr>
          </w:p>
        </w:tc>
      </w:tr>
      <w:tr w:rsidR="000C3F1B" w14:paraId="78FF9D49" w14:textId="77777777">
        <w:trPr>
          <w:cantSplit/>
        </w:trPr>
        <w:tc>
          <w:tcPr>
            <w:tcW w:w="4558" w:type="dxa"/>
            <w:gridSpan w:val="2"/>
            <w:tcMar>
              <w:top w:w="0" w:type="dxa"/>
              <w:left w:w="58" w:type="dxa"/>
              <w:bottom w:w="0" w:type="dxa"/>
              <w:right w:w="58" w:type="dxa"/>
            </w:tcMar>
          </w:tcPr>
          <w:p w:rsidR="000C3F1B" w:rsidRDefault="002557C2" w14:paraId="101FEF13" w14:textId="77777777">
            <w:pPr>
              <w:spacing w:after="0" w:line="240" w:lineRule="auto"/>
              <w:rPr>
                <w:rFonts w:ascii="Times New Roman" w:hAnsi="Times New Roman"/>
                <w:sz w:val="20"/>
                <w:szCs w:val="20"/>
              </w:rPr>
            </w:pPr>
            <w:r>
              <w:rPr>
                <w:rFonts w:ascii="Times New Roman" w:hAnsi="Times New Roman"/>
                <w:sz w:val="20"/>
                <w:szCs w:val="20"/>
              </w:rPr>
              <w:t>Electrical cords or cables routed neatly to prevent tripping.</w:t>
            </w:r>
          </w:p>
        </w:tc>
        <w:tc>
          <w:tcPr>
            <w:tcW w:w="834" w:type="dxa"/>
            <w:tcMar>
              <w:top w:w="0" w:type="dxa"/>
              <w:left w:w="58" w:type="dxa"/>
              <w:bottom w:w="0" w:type="dxa"/>
              <w:right w:w="58" w:type="dxa"/>
            </w:tcMar>
          </w:tcPr>
          <w:p w:rsidR="000C3F1B" w:rsidRDefault="000C3F1B" w14:paraId="34236A2B"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DACCB49" w14:textId="77777777">
            <w:pPr>
              <w:pStyle w:val="TableText"/>
              <w:rPr>
                <w:sz w:val="20"/>
                <w:szCs w:val="20"/>
              </w:rPr>
            </w:pPr>
          </w:p>
        </w:tc>
      </w:tr>
      <w:tr w:rsidR="000C3F1B" w14:paraId="15D74A6D" w14:textId="77777777">
        <w:trPr>
          <w:cantSplit/>
        </w:trPr>
        <w:tc>
          <w:tcPr>
            <w:tcW w:w="4558" w:type="dxa"/>
            <w:gridSpan w:val="2"/>
            <w:tcMar>
              <w:top w:w="0" w:type="dxa"/>
              <w:left w:w="58" w:type="dxa"/>
              <w:bottom w:w="0" w:type="dxa"/>
              <w:right w:w="58" w:type="dxa"/>
            </w:tcMar>
          </w:tcPr>
          <w:p w:rsidR="000C3F1B" w:rsidRDefault="002557C2" w14:paraId="0141FDB2" w14:textId="77777777">
            <w:pPr>
              <w:spacing w:after="0" w:line="240" w:lineRule="auto"/>
              <w:rPr>
                <w:rFonts w:ascii="Times New Roman" w:hAnsi="Times New Roman"/>
                <w:sz w:val="20"/>
                <w:szCs w:val="20"/>
              </w:rPr>
            </w:pPr>
            <w:r>
              <w:rPr>
                <w:rFonts w:ascii="Times New Roman" w:hAnsi="Times New Roman"/>
                <w:sz w:val="20"/>
                <w:szCs w:val="20"/>
              </w:rPr>
              <w:t xml:space="preserve">Lighting in good working order. </w:t>
            </w:r>
          </w:p>
        </w:tc>
        <w:tc>
          <w:tcPr>
            <w:tcW w:w="834" w:type="dxa"/>
            <w:tcMar>
              <w:top w:w="0" w:type="dxa"/>
              <w:left w:w="58" w:type="dxa"/>
              <w:bottom w:w="0" w:type="dxa"/>
              <w:right w:w="58" w:type="dxa"/>
            </w:tcMar>
          </w:tcPr>
          <w:p w:rsidR="000C3F1B" w:rsidRDefault="000C3F1B" w14:paraId="5BAE5906"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A9A2055" w14:textId="77777777">
            <w:pPr>
              <w:pStyle w:val="TableText"/>
              <w:rPr>
                <w:sz w:val="20"/>
                <w:szCs w:val="20"/>
              </w:rPr>
            </w:pPr>
          </w:p>
        </w:tc>
      </w:tr>
      <w:tr w:rsidR="000C3F1B" w14:paraId="4E4944F6" w14:textId="77777777">
        <w:trPr>
          <w:cantSplit/>
        </w:trPr>
        <w:tc>
          <w:tcPr>
            <w:tcW w:w="4558" w:type="dxa"/>
            <w:gridSpan w:val="2"/>
            <w:tcMar>
              <w:top w:w="0" w:type="dxa"/>
              <w:left w:w="58" w:type="dxa"/>
              <w:bottom w:w="0" w:type="dxa"/>
              <w:right w:w="58" w:type="dxa"/>
            </w:tcMar>
          </w:tcPr>
          <w:p w:rsidR="000C3F1B" w:rsidRDefault="002557C2" w14:paraId="7F4F0080" w14:textId="77777777">
            <w:pPr>
              <w:spacing w:after="0" w:line="240" w:lineRule="auto"/>
              <w:rPr>
                <w:rFonts w:ascii="Times New Roman" w:hAnsi="Times New Roman"/>
                <w:sz w:val="20"/>
                <w:szCs w:val="20"/>
              </w:rPr>
            </w:pPr>
            <w:r>
              <w:rPr>
                <w:rFonts w:ascii="Times New Roman" w:hAnsi="Times New Roman"/>
                <w:sz w:val="20"/>
                <w:szCs w:val="20"/>
              </w:rPr>
              <w:t>All set lights and/or overhead lighting fixtures (e.g., chandeliers) have a safety tie.</w:t>
            </w:r>
          </w:p>
        </w:tc>
        <w:tc>
          <w:tcPr>
            <w:tcW w:w="834" w:type="dxa"/>
            <w:tcMar>
              <w:top w:w="0" w:type="dxa"/>
              <w:left w:w="58" w:type="dxa"/>
              <w:bottom w:w="0" w:type="dxa"/>
              <w:right w:w="58" w:type="dxa"/>
            </w:tcMar>
          </w:tcPr>
          <w:p w:rsidR="000C3F1B" w:rsidRDefault="000C3F1B" w14:paraId="14D32497"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32F7287" w14:textId="77777777">
            <w:pPr>
              <w:pStyle w:val="TableText"/>
              <w:rPr>
                <w:sz w:val="20"/>
                <w:szCs w:val="20"/>
              </w:rPr>
            </w:pPr>
          </w:p>
        </w:tc>
      </w:tr>
      <w:tr w:rsidR="000C3F1B" w14:paraId="2A365FD7" w14:textId="77777777">
        <w:trPr>
          <w:cantSplit/>
        </w:trPr>
        <w:tc>
          <w:tcPr>
            <w:tcW w:w="9648" w:type="dxa"/>
            <w:gridSpan w:val="4"/>
            <w:tcMar>
              <w:top w:w="0" w:type="dxa"/>
              <w:left w:w="58" w:type="dxa"/>
              <w:bottom w:w="0" w:type="dxa"/>
              <w:right w:w="58" w:type="dxa"/>
            </w:tcMar>
          </w:tcPr>
          <w:p w:rsidR="000C3F1B" w:rsidRDefault="002557C2" w14:paraId="6BE779BE" w14:textId="77777777">
            <w:pPr>
              <w:pStyle w:val="TableText"/>
              <w:keepNext/>
              <w:rPr>
                <w:sz w:val="20"/>
                <w:szCs w:val="20"/>
              </w:rPr>
            </w:pPr>
            <w:r>
              <w:rPr>
                <w:b/>
                <w:bCs/>
                <w:sz w:val="20"/>
                <w:szCs w:val="20"/>
              </w:rPr>
              <w:t>OFFICE</w:t>
            </w:r>
          </w:p>
        </w:tc>
      </w:tr>
      <w:tr w:rsidR="000C3F1B" w14:paraId="5C088268" w14:textId="77777777">
        <w:trPr>
          <w:cantSplit/>
        </w:trPr>
        <w:tc>
          <w:tcPr>
            <w:tcW w:w="4558" w:type="dxa"/>
            <w:gridSpan w:val="2"/>
            <w:tcMar>
              <w:top w:w="0" w:type="dxa"/>
              <w:left w:w="58" w:type="dxa"/>
              <w:bottom w:w="0" w:type="dxa"/>
              <w:right w:w="58" w:type="dxa"/>
            </w:tcMar>
          </w:tcPr>
          <w:p w:rsidR="000C3F1B" w:rsidRDefault="002557C2" w14:paraId="030791A7" w14:textId="77777777">
            <w:pPr>
              <w:spacing w:after="0" w:line="240" w:lineRule="auto"/>
              <w:rPr>
                <w:rFonts w:ascii="Times New Roman" w:hAnsi="Times New Roman"/>
                <w:sz w:val="20"/>
                <w:szCs w:val="20"/>
              </w:rPr>
            </w:pPr>
            <w:r>
              <w:rPr>
                <w:rFonts w:ascii="Times New Roman" w:hAnsi="Times New Roman"/>
                <w:sz w:val="20"/>
                <w:szCs w:val="20"/>
              </w:rPr>
              <w:t>Proper exits marked and Emergency Action Plan provided which includes clearly marked exits and location of fire extinguishers.</w:t>
            </w:r>
          </w:p>
        </w:tc>
        <w:tc>
          <w:tcPr>
            <w:tcW w:w="834" w:type="dxa"/>
            <w:tcMar>
              <w:top w:w="0" w:type="dxa"/>
              <w:left w:w="58" w:type="dxa"/>
              <w:bottom w:w="0" w:type="dxa"/>
              <w:right w:w="58" w:type="dxa"/>
            </w:tcMar>
          </w:tcPr>
          <w:p w:rsidR="000C3F1B" w:rsidRDefault="000C3F1B" w14:paraId="546B5F46"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632F5B2" w14:textId="77777777">
            <w:pPr>
              <w:pStyle w:val="TableText"/>
              <w:rPr>
                <w:sz w:val="20"/>
                <w:szCs w:val="20"/>
              </w:rPr>
            </w:pPr>
          </w:p>
        </w:tc>
      </w:tr>
      <w:tr w:rsidR="000C3F1B" w14:paraId="37B6A0EC" w14:textId="77777777">
        <w:trPr>
          <w:cantSplit/>
        </w:trPr>
        <w:tc>
          <w:tcPr>
            <w:tcW w:w="4558" w:type="dxa"/>
            <w:gridSpan w:val="2"/>
            <w:tcMar>
              <w:top w:w="0" w:type="dxa"/>
              <w:left w:w="58" w:type="dxa"/>
              <w:bottom w:w="0" w:type="dxa"/>
              <w:right w:w="58" w:type="dxa"/>
            </w:tcMar>
          </w:tcPr>
          <w:p w:rsidR="000C3F1B" w:rsidRDefault="002557C2" w14:paraId="4D7FBA54" w14:textId="77777777">
            <w:pPr>
              <w:spacing w:after="0" w:line="240" w:lineRule="auto"/>
              <w:rPr>
                <w:rFonts w:ascii="Times New Roman" w:hAnsi="Times New Roman"/>
                <w:sz w:val="20"/>
                <w:szCs w:val="20"/>
              </w:rPr>
            </w:pPr>
            <w:r>
              <w:rPr>
                <w:rFonts w:ascii="Times New Roman" w:hAnsi="Times New Roman"/>
                <w:sz w:val="20"/>
                <w:szCs w:val="20"/>
              </w:rPr>
              <w:t>No flammable chemicals in office.</w:t>
            </w:r>
          </w:p>
        </w:tc>
        <w:tc>
          <w:tcPr>
            <w:tcW w:w="834" w:type="dxa"/>
            <w:tcMar>
              <w:top w:w="0" w:type="dxa"/>
              <w:left w:w="58" w:type="dxa"/>
              <w:bottom w:w="0" w:type="dxa"/>
              <w:right w:w="58" w:type="dxa"/>
            </w:tcMar>
          </w:tcPr>
          <w:p w:rsidR="000C3F1B" w:rsidRDefault="000C3F1B" w14:paraId="381C0D98"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7425B55" w14:textId="77777777">
            <w:pPr>
              <w:pStyle w:val="TableText"/>
              <w:rPr>
                <w:sz w:val="20"/>
                <w:szCs w:val="20"/>
              </w:rPr>
            </w:pPr>
          </w:p>
        </w:tc>
      </w:tr>
      <w:tr w:rsidR="000C3F1B" w14:paraId="43EBAA2C" w14:textId="77777777">
        <w:trPr>
          <w:cantSplit/>
        </w:trPr>
        <w:tc>
          <w:tcPr>
            <w:tcW w:w="4558" w:type="dxa"/>
            <w:gridSpan w:val="2"/>
            <w:tcMar>
              <w:top w:w="0" w:type="dxa"/>
              <w:left w:w="58" w:type="dxa"/>
              <w:bottom w:w="0" w:type="dxa"/>
              <w:right w:w="58" w:type="dxa"/>
            </w:tcMar>
          </w:tcPr>
          <w:p w:rsidR="000C3F1B" w:rsidRDefault="002557C2" w14:paraId="74485DCA" w14:textId="77777777">
            <w:pPr>
              <w:spacing w:after="0" w:line="240" w:lineRule="auto"/>
              <w:rPr>
                <w:rFonts w:ascii="Times New Roman" w:hAnsi="Times New Roman"/>
                <w:sz w:val="20"/>
                <w:szCs w:val="20"/>
              </w:rPr>
            </w:pPr>
            <w:r>
              <w:rPr>
                <w:rFonts w:ascii="Times New Roman" w:hAnsi="Times New Roman"/>
                <w:sz w:val="20"/>
                <w:szCs w:val="20"/>
              </w:rPr>
              <w:t xml:space="preserve">Smoking area designated out of the office and away from flammable materials. </w:t>
            </w:r>
          </w:p>
        </w:tc>
        <w:tc>
          <w:tcPr>
            <w:tcW w:w="834" w:type="dxa"/>
            <w:tcMar>
              <w:top w:w="0" w:type="dxa"/>
              <w:left w:w="58" w:type="dxa"/>
              <w:bottom w:w="0" w:type="dxa"/>
              <w:right w:w="58" w:type="dxa"/>
            </w:tcMar>
          </w:tcPr>
          <w:p w:rsidR="000C3F1B" w:rsidRDefault="000C3F1B" w14:paraId="17430958"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1CA2B4C" w14:textId="77777777">
            <w:pPr>
              <w:pStyle w:val="TableText"/>
              <w:rPr>
                <w:sz w:val="20"/>
                <w:szCs w:val="20"/>
              </w:rPr>
            </w:pPr>
          </w:p>
        </w:tc>
      </w:tr>
      <w:tr w:rsidR="000C3F1B" w14:paraId="6337A216" w14:textId="77777777">
        <w:trPr>
          <w:cantSplit/>
        </w:trPr>
        <w:tc>
          <w:tcPr>
            <w:tcW w:w="2488" w:type="dxa"/>
            <w:tcMar>
              <w:top w:w="0" w:type="dxa"/>
              <w:left w:w="58" w:type="dxa"/>
              <w:bottom w:w="0" w:type="dxa"/>
              <w:right w:w="58" w:type="dxa"/>
            </w:tcMar>
          </w:tcPr>
          <w:p w:rsidR="000C3F1B" w:rsidRDefault="002557C2" w14:paraId="42EC303B" w14:textId="77777777">
            <w:pPr>
              <w:spacing w:after="0" w:line="240" w:lineRule="auto"/>
              <w:rPr>
                <w:rFonts w:ascii="Times New Roman" w:hAnsi="Times New Roman"/>
                <w:b/>
                <w:sz w:val="20"/>
                <w:szCs w:val="20"/>
              </w:rPr>
            </w:pPr>
            <w:r>
              <w:rPr>
                <w:rFonts w:ascii="Times New Roman" w:hAnsi="Times New Roman"/>
                <w:b/>
                <w:sz w:val="20"/>
                <w:szCs w:val="20"/>
              </w:rPr>
              <w:t xml:space="preserve">Other hazards observed?  </w:t>
            </w:r>
          </w:p>
        </w:tc>
        <w:tc>
          <w:tcPr>
            <w:tcW w:w="7160" w:type="dxa"/>
            <w:gridSpan w:val="3"/>
            <w:tcMar>
              <w:top w:w="0" w:type="dxa"/>
              <w:left w:w="58" w:type="dxa"/>
              <w:bottom w:w="0" w:type="dxa"/>
              <w:right w:w="58" w:type="dxa"/>
            </w:tcMar>
          </w:tcPr>
          <w:p w:rsidR="000C3F1B" w:rsidRDefault="000C3F1B" w14:paraId="7A031488" w14:textId="77777777">
            <w:pPr>
              <w:pStyle w:val="TableText"/>
              <w:rPr>
                <w:sz w:val="20"/>
                <w:szCs w:val="20"/>
              </w:rPr>
            </w:pPr>
          </w:p>
        </w:tc>
      </w:tr>
      <w:tr w:rsidR="000C3F1B" w14:paraId="2E404F80" w14:textId="77777777">
        <w:trPr>
          <w:cantSplit/>
        </w:trPr>
        <w:tc>
          <w:tcPr>
            <w:tcW w:w="9648" w:type="dxa"/>
            <w:gridSpan w:val="4"/>
            <w:tcMar>
              <w:top w:w="0" w:type="dxa"/>
              <w:left w:w="58" w:type="dxa"/>
              <w:bottom w:w="0" w:type="dxa"/>
              <w:right w:w="58" w:type="dxa"/>
            </w:tcMar>
          </w:tcPr>
          <w:p w:rsidR="000C3F1B" w:rsidRDefault="000C3F1B" w14:paraId="6852096B" w14:textId="77777777">
            <w:pPr>
              <w:pStyle w:val="TableText"/>
              <w:rPr>
                <w:sz w:val="20"/>
                <w:szCs w:val="20"/>
              </w:rPr>
            </w:pPr>
          </w:p>
        </w:tc>
      </w:tr>
      <w:tr w:rsidR="000C3F1B" w14:paraId="76C08DD2" w14:textId="77777777">
        <w:trPr>
          <w:cantSplit/>
        </w:trPr>
        <w:tc>
          <w:tcPr>
            <w:tcW w:w="2488" w:type="dxa"/>
            <w:tcMar>
              <w:top w:w="0" w:type="dxa"/>
              <w:left w:w="58" w:type="dxa"/>
              <w:bottom w:w="0" w:type="dxa"/>
              <w:right w:w="58" w:type="dxa"/>
            </w:tcMar>
          </w:tcPr>
          <w:p w:rsidR="000C3F1B" w:rsidRDefault="002557C2" w14:paraId="74369E1D" w14:textId="77777777">
            <w:pPr>
              <w:spacing w:after="0" w:line="240" w:lineRule="auto"/>
              <w:rPr>
                <w:rFonts w:ascii="Times New Roman" w:hAnsi="Times New Roman"/>
                <w:b/>
                <w:sz w:val="20"/>
                <w:szCs w:val="20"/>
              </w:rPr>
            </w:pPr>
            <w:r>
              <w:rPr>
                <w:rFonts w:ascii="Times New Roman" w:hAnsi="Times New Roman"/>
                <w:b/>
                <w:sz w:val="20"/>
                <w:szCs w:val="20"/>
              </w:rPr>
              <w:t>Comments/Notes:</w:t>
            </w:r>
          </w:p>
        </w:tc>
        <w:tc>
          <w:tcPr>
            <w:tcW w:w="7160" w:type="dxa"/>
            <w:gridSpan w:val="3"/>
            <w:tcMar>
              <w:top w:w="0" w:type="dxa"/>
              <w:left w:w="58" w:type="dxa"/>
              <w:bottom w:w="0" w:type="dxa"/>
              <w:right w:w="58" w:type="dxa"/>
            </w:tcMar>
          </w:tcPr>
          <w:p w:rsidR="000C3F1B" w:rsidRDefault="000C3F1B" w14:paraId="6E5CBCB6" w14:textId="77777777">
            <w:pPr>
              <w:pStyle w:val="TableText"/>
              <w:rPr>
                <w:sz w:val="20"/>
                <w:szCs w:val="20"/>
              </w:rPr>
            </w:pPr>
          </w:p>
        </w:tc>
      </w:tr>
      <w:tr w:rsidR="000C3F1B" w14:paraId="2BBE07C4" w14:textId="77777777">
        <w:trPr>
          <w:cantSplit/>
        </w:trPr>
        <w:tc>
          <w:tcPr>
            <w:tcW w:w="9648" w:type="dxa"/>
            <w:gridSpan w:val="4"/>
            <w:tcMar>
              <w:top w:w="0" w:type="dxa"/>
              <w:left w:w="58" w:type="dxa"/>
              <w:bottom w:w="0" w:type="dxa"/>
              <w:right w:w="58" w:type="dxa"/>
            </w:tcMar>
          </w:tcPr>
          <w:p w:rsidR="000C3F1B" w:rsidRDefault="000C3F1B" w14:paraId="540DAD4B" w14:textId="77777777">
            <w:pPr>
              <w:pStyle w:val="TableText"/>
              <w:rPr>
                <w:sz w:val="20"/>
                <w:szCs w:val="20"/>
              </w:rPr>
            </w:pPr>
          </w:p>
        </w:tc>
      </w:tr>
      <w:tr w:rsidR="000C3F1B" w14:paraId="158B019A" w14:textId="77777777">
        <w:trPr>
          <w:cantSplit/>
        </w:trPr>
        <w:tc>
          <w:tcPr>
            <w:tcW w:w="9648" w:type="dxa"/>
            <w:gridSpan w:val="4"/>
            <w:tcMar>
              <w:top w:w="0" w:type="dxa"/>
              <w:left w:w="58" w:type="dxa"/>
              <w:bottom w:w="0" w:type="dxa"/>
              <w:right w:w="58" w:type="dxa"/>
            </w:tcMar>
          </w:tcPr>
          <w:p w:rsidR="000C3F1B" w:rsidRDefault="002557C2" w14:paraId="343CA4CC" w14:textId="77777777">
            <w:pPr>
              <w:pStyle w:val="TableText"/>
              <w:rPr>
                <w:sz w:val="20"/>
                <w:szCs w:val="20"/>
              </w:rPr>
            </w:pPr>
            <w:r>
              <w:rPr>
                <w:sz w:val="20"/>
                <w:szCs w:val="20"/>
              </w:rPr>
              <w:t xml:space="preserve">Submit copies of the completed form to 1st Assistant Director </w:t>
            </w:r>
            <w:r>
              <w:rPr>
                <w:sz w:val="20"/>
                <w:szCs w:val="20"/>
                <w:u w:val="single"/>
              </w:rPr>
              <w:t>and</w:t>
            </w:r>
            <w:r>
              <w:rPr>
                <w:sz w:val="20"/>
                <w:szCs w:val="20"/>
              </w:rPr>
              <w:t xml:space="preserve"> to the Safety Program Director. File the original in the Production Office. Note date corrective actions completed if different from inspection date.</w:t>
            </w:r>
          </w:p>
        </w:tc>
      </w:tr>
    </w:tbl>
    <w:p w:rsidR="000C3F1B" w:rsidRDefault="000C3F1B" w14:paraId="10C91C1B" w14:textId="77777777">
      <w:pPr>
        <w:pStyle w:val="BodyText"/>
        <w:rPr>
          <w:rFonts w:ascii="Times New Roman" w:hAnsi="Times New Roman"/>
        </w:rPr>
      </w:pPr>
    </w:p>
    <w:p w:rsidR="000C3F1B" w:rsidRDefault="000C3F1B" w14:paraId="0E480344" w14:textId="77777777">
      <w:pPr>
        <w:spacing w:after="0" w:line="240" w:lineRule="auto"/>
        <w:jc w:val="center"/>
        <w:rPr>
          <w:rFonts w:ascii="Arial" w:hAnsi="Arial" w:cs="Arial"/>
          <w:sz w:val="52"/>
          <w:szCs w:val="52"/>
        </w:rPr>
      </w:pPr>
    </w:p>
    <w:p w:rsidR="000C3F1B" w:rsidRDefault="002557C2" w14:paraId="7BB1F7CE" w14:textId="77777777">
      <w:pPr>
        <w:spacing w:after="0" w:line="240" w:lineRule="auto"/>
        <w:jc w:val="center"/>
      </w:pPr>
      <w:r>
        <w:rPr>
          <w:rFonts w:ascii="Arial" w:hAnsi="Arial" w:cs="Arial"/>
          <w:sz w:val="52"/>
          <w:szCs w:val="52"/>
        </w:rPr>
        <w:t>Appendix G</w:t>
      </w:r>
    </w:p>
    <w:p w:rsidR="000C3F1B" w:rsidRDefault="002557C2" w14:paraId="757C8B33" w14:textId="77777777">
      <w:pPr>
        <w:spacing w:after="0" w:line="240" w:lineRule="auto"/>
        <w:jc w:val="center"/>
        <w:rPr>
          <w:rFonts w:ascii="Arial" w:hAnsi="Arial" w:cs="Arial"/>
          <w:sz w:val="52"/>
          <w:szCs w:val="52"/>
        </w:rPr>
      </w:pPr>
      <w:r>
        <w:rPr>
          <w:rFonts w:ascii="Arial" w:hAnsi="Arial" w:cs="Arial"/>
          <w:sz w:val="52"/>
          <w:szCs w:val="52"/>
        </w:rPr>
        <w:t>Personal Protective Equipment (PPE) Hazard Assessment Form</w:t>
      </w:r>
    </w:p>
    <w:p w:rsidR="000C3F1B" w:rsidRDefault="000C3F1B" w14:paraId="45F51CFC" w14:textId="77777777">
      <w:pPr>
        <w:spacing w:after="0" w:line="240" w:lineRule="auto"/>
        <w:rPr>
          <w:b/>
          <w:sz w:val="32"/>
          <w:szCs w:val="32"/>
        </w:rPr>
      </w:pPr>
    </w:p>
    <w:p w:rsidR="000C3F1B" w:rsidRDefault="000C3F1B" w14:paraId="6765DA51" w14:textId="77777777">
      <w:pPr>
        <w:spacing w:after="0" w:line="240" w:lineRule="auto"/>
        <w:contextualSpacing/>
        <w:sectPr w:rsidR="000C3F1B">
          <w:footerReference w:type="default" r:id="rId33"/>
          <w:pgSz w:w="12240" w:h="15840" w:orient="portrait"/>
          <w:pgMar w:top="1440" w:right="1440" w:bottom="1080" w:left="1440" w:header="720" w:footer="720" w:gutter="0"/>
          <w:pgNumType w:start="1"/>
          <w:cols w:space="720"/>
          <w:vAlign w:val="center"/>
          <w:titlePg/>
          <w:docGrid w:linePitch="360"/>
        </w:sectPr>
      </w:pPr>
    </w:p>
    <w:p w:rsidR="000C3F1B" w:rsidRDefault="002557C2" w14:paraId="49754F69" w14:textId="77777777">
      <w:pPr>
        <w:tabs>
          <w:tab w:val="decimal" w:pos="6840"/>
          <w:tab w:val="right" w:pos="12960"/>
        </w:tabs>
        <w:spacing w:after="0" w:line="240" w:lineRule="auto"/>
        <w:jc w:val="center"/>
      </w:pPr>
      <w:r>
        <w:t xml:space="preserve"> </w:t>
      </w:r>
      <w:r>
        <w:tab/>
      </w:r>
      <w:r>
        <w:tab/>
      </w:r>
    </w:p>
    <w:p w:rsidR="000C3F1B" w:rsidRDefault="000C3F1B" w14:paraId="34743DE5" w14:textId="77777777">
      <w:pPr>
        <w:spacing w:after="0" w:line="240" w:lineRule="auto"/>
        <w:jc w:val="right"/>
      </w:pPr>
    </w:p>
    <w:p w:rsidR="000C3F1B" w:rsidRDefault="002557C2" w14:paraId="6A77505B" w14:textId="77777777">
      <w:pPr>
        <w:spacing w:after="0" w:line="240" w:lineRule="auto"/>
        <w:jc w:val="center"/>
        <w:rPr>
          <w:b/>
        </w:rPr>
      </w:pPr>
      <w:r>
        <w:rPr>
          <w:b/>
        </w:rPr>
        <w:t>PERSONAL PROTECTIVE EQUIPMENT (PPE) HAZARD ASSESSMENT FORM</w:t>
      </w:r>
    </w:p>
    <w:p w:rsidR="000C3F1B" w:rsidRDefault="000C3F1B" w14:paraId="7E52AEE9" w14:textId="77777777">
      <w:pPr>
        <w:spacing w:after="0" w:line="240" w:lineRule="auto"/>
        <w:rPr>
          <w:b/>
        </w:rPr>
      </w:pPr>
    </w:p>
    <w:tbl>
      <w:tblPr>
        <w:tblW w:w="0" w:type="auto"/>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ook w:val="04A0" w:firstRow="1" w:lastRow="0" w:firstColumn="1" w:lastColumn="0" w:noHBand="0" w:noVBand="1"/>
      </w:tblPr>
      <w:tblGrid>
        <w:gridCol w:w="1356"/>
        <w:gridCol w:w="322"/>
        <w:gridCol w:w="1116"/>
        <w:gridCol w:w="12"/>
        <w:gridCol w:w="762"/>
        <w:gridCol w:w="5095"/>
        <w:gridCol w:w="4413"/>
      </w:tblGrid>
      <w:tr w:rsidR="000C3F1B" w14:paraId="7EEFF574" w14:textId="77777777">
        <w:trPr>
          <w:trHeight w:val="144"/>
        </w:trPr>
        <w:tc>
          <w:tcPr>
            <w:tcW w:w="1356" w:type="dxa"/>
            <w:vMerge w:val="restart"/>
            <w:tcBorders>
              <w:top w:val="single" w:color="auto" w:sz="12" w:space="0"/>
              <w:bottom w:val="single" w:color="auto" w:sz="12" w:space="0"/>
              <w:right w:val="single" w:color="auto" w:sz="12" w:space="0"/>
            </w:tcBorders>
            <w:tcMar>
              <w:top w:w="29" w:type="dxa"/>
              <w:left w:w="58" w:type="dxa"/>
              <w:bottom w:w="29" w:type="dxa"/>
              <w:right w:w="58" w:type="dxa"/>
            </w:tcMar>
            <w:vAlign w:val="center"/>
          </w:tcPr>
          <w:p w:rsidR="000C3F1B" w:rsidRDefault="002557C2" w14:paraId="450D2A83" w14:textId="77777777">
            <w:pPr>
              <w:spacing w:after="0" w:line="240" w:lineRule="auto"/>
              <w:jc w:val="center"/>
              <w:rPr>
                <w:rFonts w:ascii="Arial" w:hAnsi="Arial" w:cs="Arial"/>
                <w:b/>
                <w:sz w:val="20"/>
                <w:szCs w:val="20"/>
              </w:rPr>
            </w:pPr>
            <w:r>
              <w:rPr>
                <w:rFonts w:ascii="Arial" w:hAnsi="Arial" w:cs="Arial"/>
                <w:b/>
                <w:sz w:val="20"/>
                <w:szCs w:val="20"/>
              </w:rPr>
              <w:t>I am reviewing (check the appropriate box):</w:t>
            </w:r>
          </w:p>
        </w:tc>
        <w:tc>
          <w:tcPr>
            <w:tcW w:w="322" w:type="dxa"/>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0C3F1B" w:rsidRDefault="002557C2" w14:paraId="2524C5D3"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tcBorders>
              <w:top w:val="single" w:color="auto" w:sz="12" w:space="0"/>
              <w:left w:val="nil"/>
              <w:bottom w:val="single" w:color="auto" w:sz="6" w:space="0"/>
              <w:right w:val="single" w:color="auto" w:sz="12" w:space="0"/>
            </w:tcBorders>
            <w:tcMar>
              <w:top w:w="29" w:type="dxa"/>
              <w:left w:w="58" w:type="dxa"/>
              <w:bottom w:w="29" w:type="dxa"/>
              <w:right w:w="58" w:type="dxa"/>
            </w:tcMar>
            <w:vAlign w:val="center"/>
          </w:tcPr>
          <w:p w:rsidR="000C3F1B" w:rsidRDefault="002557C2" w14:paraId="0EC5E827" w14:textId="77777777">
            <w:pPr>
              <w:spacing w:after="0" w:line="240" w:lineRule="auto"/>
              <w:rPr>
                <w:rFonts w:ascii="Arial" w:hAnsi="Arial" w:cs="Arial"/>
                <w:sz w:val="16"/>
                <w:szCs w:val="16"/>
              </w:rPr>
            </w:pPr>
            <w:r>
              <w:rPr>
                <w:rFonts w:ascii="Arial" w:hAnsi="Arial" w:cs="Arial"/>
                <w:sz w:val="16"/>
                <w:szCs w:val="16"/>
              </w:rPr>
              <w:t>A worksite</w:t>
            </w:r>
          </w:p>
        </w:tc>
        <w:tc>
          <w:tcPr>
            <w:tcW w:w="9508" w:type="dxa"/>
            <w:gridSpan w:val="2"/>
            <w:tcBorders>
              <w:top w:val="single" w:color="auto" w:sz="12" w:space="0"/>
              <w:left w:val="single" w:color="auto" w:sz="12" w:space="0"/>
              <w:bottom w:val="single" w:color="auto" w:sz="12" w:space="0"/>
            </w:tcBorders>
            <w:tcMar>
              <w:top w:w="29" w:type="dxa"/>
              <w:left w:w="58" w:type="dxa"/>
              <w:bottom w:w="29" w:type="dxa"/>
              <w:right w:w="58" w:type="dxa"/>
            </w:tcMar>
            <w:vAlign w:val="center"/>
          </w:tcPr>
          <w:p w:rsidR="000C3F1B" w:rsidRDefault="002557C2" w14:paraId="5967D1FE" w14:textId="77777777">
            <w:pPr>
              <w:spacing w:after="0" w:line="240" w:lineRule="auto"/>
              <w:rPr>
                <w:rFonts w:ascii="Arial" w:hAnsi="Arial" w:cs="Arial"/>
                <w:sz w:val="16"/>
                <w:szCs w:val="16"/>
              </w:rPr>
            </w:pPr>
            <w:r>
              <w:rPr>
                <w:rFonts w:ascii="Arial" w:hAnsi="Arial" w:cs="Arial"/>
                <w:sz w:val="16"/>
                <w:szCs w:val="16"/>
              </w:rPr>
              <w:t xml:space="preserve">Specify location:  </w:t>
            </w:r>
          </w:p>
        </w:tc>
      </w:tr>
      <w:tr w:rsidR="000C3F1B" w14:paraId="2329902A"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56A870D4" w14:textId="77777777">
            <w:pPr>
              <w:spacing w:after="0" w:line="240" w:lineRule="auto"/>
              <w:jc w:val="center"/>
              <w:rPr>
                <w:rFonts w:ascii="Arial" w:hAnsi="Arial" w:cs="Arial"/>
                <w:sz w:val="16"/>
                <w:szCs w:val="16"/>
              </w:rPr>
            </w:pPr>
          </w:p>
        </w:tc>
        <w:tc>
          <w:tcPr>
            <w:tcW w:w="322" w:type="dxa"/>
            <w:vMerge w:val="restart"/>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0C3F1B" w:rsidRDefault="002557C2" w14:paraId="16FD6171"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vMerge w:val="restart"/>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0C3F1B" w:rsidRDefault="002557C2" w14:paraId="118FD929" w14:textId="77777777">
            <w:pPr>
              <w:spacing w:after="0" w:line="240" w:lineRule="auto"/>
              <w:rPr>
                <w:rFonts w:ascii="Arial" w:hAnsi="Arial" w:cs="Arial"/>
                <w:sz w:val="16"/>
                <w:szCs w:val="16"/>
              </w:rPr>
            </w:pPr>
            <w:r>
              <w:rPr>
                <w:rFonts w:ascii="Arial" w:hAnsi="Arial" w:cs="Arial"/>
                <w:sz w:val="16"/>
                <w:szCs w:val="16"/>
              </w:rPr>
              <w:t>A single employee’s job description</w:t>
            </w:r>
          </w:p>
        </w:tc>
        <w:tc>
          <w:tcPr>
            <w:tcW w:w="9508" w:type="dxa"/>
            <w:gridSpan w:val="2"/>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0C3F1B" w:rsidRDefault="002557C2" w14:paraId="568ABAB5" w14:textId="77777777">
            <w:pPr>
              <w:spacing w:after="0" w:line="240" w:lineRule="auto"/>
              <w:rPr>
                <w:rFonts w:ascii="Arial" w:hAnsi="Arial" w:cs="Arial"/>
                <w:sz w:val="16"/>
                <w:szCs w:val="16"/>
              </w:rPr>
            </w:pPr>
            <w:r>
              <w:rPr>
                <w:rFonts w:ascii="Arial" w:hAnsi="Arial" w:cs="Arial"/>
                <w:sz w:val="16"/>
                <w:szCs w:val="16"/>
              </w:rPr>
              <w:t xml:space="preserve">Name of employee:  </w:t>
            </w:r>
          </w:p>
        </w:tc>
      </w:tr>
      <w:tr w:rsidR="000C3F1B" w14:paraId="2703D919"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0C8C7001" w14:textId="77777777">
            <w:pPr>
              <w:spacing w:after="0" w:line="240" w:lineRule="auto"/>
              <w:jc w:val="center"/>
              <w:rPr>
                <w:rFonts w:ascii="Arial" w:hAnsi="Arial" w:cs="Arial"/>
                <w:sz w:val="16"/>
                <w:szCs w:val="16"/>
              </w:rPr>
            </w:pPr>
          </w:p>
        </w:tc>
        <w:tc>
          <w:tcPr>
            <w:tcW w:w="322" w:type="dxa"/>
            <w:vMerge/>
            <w:tcBorders>
              <w:top w:val="nil"/>
              <w:left w:val="single" w:color="auto" w:sz="12" w:space="0"/>
              <w:bottom w:val="single" w:color="auto" w:sz="12" w:space="0"/>
              <w:right w:val="nil"/>
            </w:tcBorders>
            <w:tcMar>
              <w:top w:w="29" w:type="dxa"/>
              <w:left w:w="58" w:type="dxa"/>
              <w:bottom w:w="29" w:type="dxa"/>
              <w:right w:w="58" w:type="dxa"/>
            </w:tcMar>
            <w:vAlign w:val="center"/>
          </w:tcPr>
          <w:p w:rsidR="000C3F1B" w:rsidRDefault="000C3F1B" w14:paraId="02B19A8D" w14:textId="77777777">
            <w:pPr>
              <w:spacing w:after="0" w:line="240" w:lineRule="auto"/>
              <w:rPr>
                <w:rFonts w:ascii="Arial" w:hAnsi="Arial" w:cs="Arial"/>
                <w:sz w:val="16"/>
                <w:szCs w:val="16"/>
              </w:rPr>
            </w:pPr>
          </w:p>
        </w:tc>
        <w:tc>
          <w:tcPr>
            <w:tcW w:w="1890" w:type="dxa"/>
            <w:gridSpan w:val="3"/>
            <w:vMerge/>
            <w:tcBorders>
              <w:top w:val="nil"/>
              <w:left w:val="nil"/>
              <w:bottom w:val="single" w:color="auto" w:sz="12" w:space="0"/>
              <w:right w:val="single" w:color="auto" w:sz="12" w:space="0"/>
            </w:tcBorders>
            <w:tcMar>
              <w:top w:w="29" w:type="dxa"/>
              <w:left w:w="58" w:type="dxa"/>
              <w:bottom w:w="29" w:type="dxa"/>
              <w:right w:w="58" w:type="dxa"/>
            </w:tcMar>
            <w:vAlign w:val="center"/>
          </w:tcPr>
          <w:p w:rsidR="000C3F1B" w:rsidRDefault="000C3F1B" w14:paraId="7282D1EF" w14:textId="77777777">
            <w:pPr>
              <w:spacing w:after="0" w:line="240" w:lineRule="auto"/>
              <w:rPr>
                <w:rFonts w:ascii="Arial" w:hAnsi="Arial" w:cs="Arial"/>
                <w:sz w:val="16"/>
                <w:szCs w:val="16"/>
              </w:rPr>
            </w:pPr>
          </w:p>
        </w:tc>
        <w:tc>
          <w:tcPr>
            <w:tcW w:w="9508" w:type="dxa"/>
            <w:gridSpan w:val="2"/>
            <w:tcBorders>
              <w:top w:val="single" w:color="auto" w:sz="6" w:space="0"/>
              <w:left w:val="single" w:color="auto" w:sz="12" w:space="0"/>
              <w:bottom w:val="single" w:color="auto" w:sz="12" w:space="0"/>
            </w:tcBorders>
            <w:tcMar>
              <w:top w:w="29" w:type="dxa"/>
              <w:left w:w="58" w:type="dxa"/>
              <w:bottom w:w="29" w:type="dxa"/>
              <w:right w:w="58" w:type="dxa"/>
            </w:tcMar>
            <w:vAlign w:val="center"/>
          </w:tcPr>
          <w:p w:rsidR="000C3F1B" w:rsidRDefault="002557C2" w14:paraId="1FBCBF4E" w14:textId="77777777">
            <w:pPr>
              <w:spacing w:after="0" w:line="240" w:lineRule="auto"/>
              <w:rPr>
                <w:rFonts w:ascii="Arial" w:hAnsi="Arial" w:cs="Arial"/>
                <w:sz w:val="16"/>
                <w:szCs w:val="16"/>
              </w:rPr>
            </w:pPr>
            <w:r>
              <w:rPr>
                <w:rFonts w:ascii="Arial" w:hAnsi="Arial" w:cs="Arial"/>
                <w:sz w:val="16"/>
                <w:szCs w:val="16"/>
              </w:rPr>
              <w:t xml:space="preserve">Position Title:  </w:t>
            </w:r>
          </w:p>
        </w:tc>
      </w:tr>
      <w:tr w:rsidR="000C3F1B" w14:paraId="34B388BD"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59AC4BAD" w14:textId="77777777">
            <w:pPr>
              <w:spacing w:after="0" w:line="240" w:lineRule="auto"/>
              <w:jc w:val="center"/>
              <w:rPr>
                <w:rFonts w:ascii="Arial" w:hAnsi="Arial" w:cs="Arial"/>
                <w:sz w:val="16"/>
                <w:szCs w:val="16"/>
              </w:rPr>
            </w:pPr>
          </w:p>
        </w:tc>
        <w:tc>
          <w:tcPr>
            <w:tcW w:w="322" w:type="dxa"/>
            <w:vMerge w:val="restart"/>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0C3F1B" w:rsidRDefault="002557C2" w14:paraId="41E02382"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vMerge w:val="restart"/>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0C3F1B" w:rsidRDefault="002557C2" w14:paraId="4EBF0F23" w14:textId="77777777">
            <w:pPr>
              <w:spacing w:after="0" w:line="240" w:lineRule="auto"/>
              <w:rPr>
                <w:rFonts w:ascii="Arial" w:hAnsi="Arial" w:cs="Arial"/>
                <w:sz w:val="16"/>
                <w:szCs w:val="16"/>
              </w:rPr>
            </w:pPr>
            <w:r>
              <w:rPr>
                <w:rFonts w:ascii="Arial" w:hAnsi="Arial" w:cs="Arial"/>
                <w:sz w:val="16"/>
                <w:szCs w:val="16"/>
              </w:rPr>
              <w:t>A job description for a class of employees</w:t>
            </w:r>
          </w:p>
        </w:tc>
        <w:tc>
          <w:tcPr>
            <w:tcW w:w="9508" w:type="dxa"/>
            <w:gridSpan w:val="2"/>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0C3F1B" w:rsidRDefault="002557C2" w14:paraId="12B4948C" w14:textId="77777777">
            <w:pPr>
              <w:spacing w:after="0" w:line="240" w:lineRule="auto"/>
              <w:rPr>
                <w:rFonts w:ascii="Arial" w:hAnsi="Arial" w:cs="Arial"/>
                <w:sz w:val="16"/>
                <w:szCs w:val="16"/>
              </w:rPr>
            </w:pPr>
            <w:r>
              <w:rPr>
                <w:rFonts w:ascii="Arial" w:hAnsi="Arial" w:cs="Arial"/>
                <w:sz w:val="16"/>
                <w:szCs w:val="16"/>
              </w:rPr>
              <w:t xml:space="preserve">Position Titles:  </w:t>
            </w:r>
          </w:p>
        </w:tc>
      </w:tr>
      <w:tr w:rsidR="000C3F1B" w14:paraId="0B5AFB86" w14:textId="77777777">
        <w:trPr>
          <w:trHeight w:val="216"/>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6691983E" w14:textId="77777777">
            <w:pPr>
              <w:spacing w:after="0" w:line="240" w:lineRule="auto"/>
              <w:jc w:val="center"/>
              <w:rPr>
                <w:rFonts w:ascii="Arial" w:hAnsi="Arial" w:cs="Arial"/>
                <w:sz w:val="16"/>
                <w:szCs w:val="16"/>
              </w:rPr>
            </w:pPr>
          </w:p>
        </w:tc>
        <w:tc>
          <w:tcPr>
            <w:tcW w:w="322" w:type="dxa"/>
            <w:vMerge/>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0C3F1B" w:rsidRDefault="000C3F1B" w14:paraId="7A8A7DB4" w14:textId="77777777">
            <w:pPr>
              <w:spacing w:after="0" w:line="240" w:lineRule="auto"/>
              <w:rPr>
                <w:rFonts w:ascii="Arial" w:hAnsi="Arial" w:cs="Arial"/>
                <w:sz w:val="16"/>
                <w:szCs w:val="16"/>
              </w:rPr>
            </w:pPr>
          </w:p>
        </w:tc>
        <w:tc>
          <w:tcPr>
            <w:tcW w:w="1890" w:type="dxa"/>
            <w:gridSpan w:val="3"/>
            <w:vMerge/>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0C3F1B" w:rsidRDefault="000C3F1B" w14:paraId="2E0553E9" w14:textId="77777777">
            <w:pPr>
              <w:spacing w:after="0" w:line="240" w:lineRule="auto"/>
              <w:rPr>
                <w:rFonts w:ascii="Arial" w:hAnsi="Arial" w:cs="Arial"/>
                <w:sz w:val="16"/>
                <w:szCs w:val="16"/>
              </w:rPr>
            </w:pPr>
          </w:p>
        </w:tc>
        <w:tc>
          <w:tcPr>
            <w:tcW w:w="9508" w:type="dxa"/>
            <w:gridSpan w:val="2"/>
            <w:tcBorders>
              <w:top w:val="single" w:color="auto" w:sz="6" w:space="0"/>
              <w:left w:val="single" w:color="auto" w:sz="12" w:space="0"/>
              <w:bottom w:val="single" w:color="auto" w:sz="12" w:space="0"/>
            </w:tcBorders>
            <w:tcMar>
              <w:top w:w="29" w:type="dxa"/>
              <w:left w:w="58" w:type="dxa"/>
              <w:bottom w:w="29" w:type="dxa"/>
              <w:right w:w="58" w:type="dxa"/>
            </w:tcMar>
            <w:vAlign w:val="center"/>
          </w:tcPr>
          <w:p w:rsidR="000C3F1B" w:rsidRDefault="002557C2" w14:paraId="1D70CC51" w14:textId="77777777">
            <w:pPr>
              <w:spacing w:after="0" w:line="240" w:lineRule="auto"/>
              <w:rPr>
                <w:rFonts w:ascii="Arial" w:hAnsi="Arial" w:cs="Arial"/>
                <w:sz w:val="16"/>
                <w:szCs w:val="16"/>
              </w:rPr>
            </w:pPr>
            <w:r>
              <w:rPr>
                <w:rFonts w:ascii="Arial" w:hAnsi="Arial" w:cs="Arial"/>
                <w:sz w:val="16"/>
                <w:szCs w:val="16"/>
              </w:rPr>
              <w:t xml:space="preserve">Location:  </w:t>
            </w:r>
          </w:p>
        </w:tc>
      </w:tr>
      <w:tr w:rsidR="000C3F1B" w14:paraId="2C8C60AC" w14:textId="77777777">
        <w:tc>
          <w:tcPr>
            <w:tcW w:w="13076" w:type="dxa"/>
            <w:gridSpan w:val="7"/>
            <w:tcBorders>
              <w:top w:val="single" w:color="auto" w:sz="6" w:space="0"/>
              <w:bottom w:val="single" w:color="auto" w:sz="12" w:space="0"/>
            </w:tcBorders>
            <w:tcMar>
              <w:top w:w="43" w:type="dxa"/>
              <w:left w:w="58" w:type="dxa"/>
              <w:bottom w:w="43" w:type="dxa"/>
              <w:right w:w="58" w:type="dxa"/>
            </w:tcMar>
          </w:tcPr>
          <w:p w:rsidR="000C3F1B" w:rsidRDefault="002557C2" w14:paraId="3C6FEAB8" w14:textId="77777777">
            <w:pPr>
              <w:spacing w:after="0" w:line="240" w:lineRule="auto"/>
              <w:rPr>
                <w:rFonts w:ascii="Arial" w:hAnsi="Arial" w:cs="Arial"/>
                <w:b/>
                <w:sz w:val="18"/>
                <w:szCs w:val="18"/>
              </w:rPr>
            </w:pPr>
            <w:r>
              <w:rPr>
                <w:rFonts w:ascii="Arial" w:hAnsi="Arial" w:cs="Arial"/>
                <w:b/>
                <w:sz w:val="18"/>
                <w:szCs w:val="18"/>
              </w:rPr>
              <w:t>Your Name:                                                               Title/Department:                                                                                    Date:</w:t>
            </w:r>
          </w:p>
        </w:tc>
      </w:tr>
      <w:tr w:rsidR="000C3F1B" w14:paraId="6FF04DB8" w14:textId="77777777">
        <w:tc>
          <w:tcPr>
            <w:tcW w:w="13076" w:type="dxa"/>
            <w:gridSpan w:val="7"/>
            <w:tcBorders>
              <w:top w:val="single" w:color="auto" w:sz="12" w:space="0"/>
              <w:bottom w:val="single" w:color="auto" w:sz="12" w:space="0"/>
            </w:tcBorders>
            <w:tcMar>
              <w:top w:w="29" w:type="dxa"/>
              <w:left w:w="58" w:type="dxa"/>
              <w:bottom w:w="29" w:type="dxa"/>
              <w:right w:w="58" w:type="dxa"/>
            </w:tcMar>
          </w:tcPr>
          <w:p w:rsidR="000C3F1B" w:rsidRDefault="002557C2" w14:paraId="2065796F" w14:textId="77777777">
            <w:pPr>
              <w:spacing w:after="0" w:line="240" w:lineRule="auto"/>
              <w:rPr>
                <w:rFonts w:ascii="Arial" w:hAnsi="Arial" w:cs="Arial"/>
                <w:b/>
                <w:sz w:val="16"/>
                <w:szCs w:val="16"/>
              </w:rPr>
            </w:pPr>
            <w:r>
              <w:rPr>
                <w:rFonts w:ascii="Arial" w:hAnsi="Arial" w:cs="Arial"/>
                <w:b/>
                <w:sz w:val="20"/>
                <w:szCs w:val="20"/>
              </w:rPr>
              <w:t>EYE HAZARDS:</w:t>
            </w:r>
            <w:r>
              <w:rPr>
                <w:rFonts w:ascii="Arial" w:hAnsi="Arial" w:cs="Arial"/>
                <w:sz w:val="16"/>
                <w:szCs w:val="16"/>
              </w:rPr>
              <w:t xml:space="preserve">  Tasks that can cause eye injury include:  working with chemicals or acids; UV lights; chipping, sanding, or grinding; welding; furnace operations; and metal and wood working.</w:t>
            </w:r>
          </w:p>
        </w:tc>
      </w:tr>
      <w:tr w:rsidR="000C3F1B" w14:paraId="1A83F437"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0C3F1B" w:rsidRDefault="002557C2" w14:paraId="70E28719"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bottom w:val="single" w:color="auto" w:sz="6" w:space="0"/>
              <w:right w:val="single" w:color="auto" w:sz="12" w:space="0"/>
            </w:tcBorders>
            <w:tcMar>
              <w:top w:w="29" w:type="dxa"/>
              <w:left w:w="58" w:type="dxa"/>
              <w:bottom w:w="29" w:type="dxa"/>
              <w:right w:w="58" w:type="dxa"/>
            </w:tcMar>
            <w:vAlign w:val="center"/>
          </w:tcPr>
          <w:p w:rsidR="000C3F1B" w:rsidRDefault="002557C2" w14:paraId="3D65C2A4"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0C3F1B" w:rsidRDefault="002557C2" w14:paraId="03E8F176"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612DCC86"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533CAC3C"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vMerge w:val="restart"/>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59A853DC" w14:textId="77777777">
            <w:pPr>
              <w:spacing w:after="0" w:line="240" w:lineRule="auto"/>
              <w:rPr>
                <w:rFonts w:ascii="Arial" w:hAnsi="Arial" w:cs="Arial"/>
                <w:b/>
                <w:sz w:val="16"/>
                <w:szCs w:val="16"/>
              </w:rPr>
            </w:pPr>
          </w:p>
        </w:tc>
        <w:tc>
          <w:tcPr>
            <w:tcW w:w="4413" w:type="dxa"/>
            <w:vMerge w:val="restart"/>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29A60580" w14:textId="77777777">
            <w:pPr>
              <w:spacing w:after="0" w:line="240" w:lineRule="auto"/>
              <w:rPr>
                <w:rFonts w:ascii="Arial" w:hAnsi="Arial" w:cs="Arial"/>
                <w:b/>
                <w:sz w:val="16"/>
                <w:szCs w:val="16"/>
              </w:rPr>
            </w:pPr>
          </w:p>
        </w:tc>
      </w:tr>
      <w:tr w:rsidR="000C3F1B" w14:paraId="7A24E3A0"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350C2665"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2E29B1E1"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1099DFA1" w14:textId="77777777">
            <w:pPr>
              <w:spacing w:after="0" w:line="240" w:lineRule="auto"/>
              <w:rPr>
                <w:rFonts w:ascii="Arial" w:hAnsi="Arial" w:cs="Arial"/>
                <w:b/>
                <w:sz w:val="16"/>
                <w:szCs w:val="16"/>
              </w:rPr>
            </w:pPr>
          </w:p>
        </w:tc>
      </w:tr>
      <w:tr w:rsidR="000C3F1B" w14:paraId="7BBCA68B"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743D5D8B" w14:textId="77777777">
            <w:pPr>
              <w:tabs>
                <w:tab w:val="right" w:pos="2684"/>
              </w:tabs>
              <w:spacing w:after="0" w:line="240" w:lineRule="auto"/>
              <w:rPr>
                <w:rFonts w:ascii="Arial" w:hAnsi="Arial" w:cs="Arial"/>
                <w:sz w:val="20"/>
                <w:szCs w:val="20"/>
              </w:rPr>
            </w:pPr>
            <w:r>
              <w:rPr>
                <w:rFonts w:ascii="Arial" w:hAnsi="Arial" w:cs="Arial"/>
                <w:sz w:val="16"/>
                <w:szCs w:val="16"/>
              </w:rPr>
              <w:t>Dust/Flying Debris</w:t>
            </w:r>
            <w:r>
              <w:rPr>
                <w:rFonts w:ascii="Arial" w:hAnsi="Arial" w:cs="Arial"/>
                <w:sz w:val="20"/>
                <w:szCs w:val="20"/>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713A9767"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6FCF38A3" w14:textId="77777777">
            <w:pPr>
              <w:spacing w:after="0" w:line="240" w:lineRule="auto"/>
              <w:rPr>
                <w:rFonts w:ascii="Arial" w:hAnsi="Arial" w:cs="Arial"/>
                <w:b/>
                <w:sz w:val="16"/>
                <w:szCs w:val="16"/>
              </w:rPr>
            </w:pPr>
          </w:p>
        </w:tc>
      </w:tr>
      <w:tr w:rsidR="000C3F1B" w14:paraId="4A77A61F"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0F4E20E7" w14:textId="77777777">
            <w:pPr>
              <w:tabs>
                <w:tab w:val="right" w:pos="2684"/>
              </w:tabs>
              <w:spacing w:after="0" w:line="240" w:lineRule="auto"/>
              <w:rPr>
                <w:rFonts w:ascii="Arial" w:hAnsi="Arial" w:cs="Arial"/>
                <w:sz w:val="16"/>
                <w:szCs w:val="16"/>
              </w:rPr>
            </w:pPr>
            <w:r>
              <w:rPr>
                <w:rFonts w:ascii="Arial" w:hAnsi="Arial" w:cs="Arial"/>
                <w:sz w:val="16"/>
                <w:szCs w:val="16"/>
              </w:rPr>
              <w:t>Impact</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435101E1"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15C1E4EA" w14:textId="77777777">
            <w:pPr>
              <w:spacing w:after="0" w:line="240" w:lineRule="auto"/>
              <w:rPr>
                <w:rFonts w:ascii="Arial" w:hAnsi="Arial" w:cs="Arial"/>
                <w:b/>
                <w:sz w:val="16"/>
                <w:szCs w:val="16"/>
              </w:rPr>
            </w:pPr>
          </w:p>
        </w:tc>
      </w:tr>
      <w:tr w:rsidR="000C3F1B" w14:paraId="2E2DACF6" w14:textId="77777777">
        <w:trPr>
          <w:trHeight w:val="144"/>
        </w:trPr>
        <w:tc>
          <w:tcPr>
            <w:tcW w:w="2806" w:type="dxa"/>
            <w:gridSpan w:val="4"/>
            <w:tcBorders>
              <w:bottom w:val="single" w:color="auto" w:sz="6" w:space="0"/>
              <w:right w:val="single" w:color="auto" w:sz="12" w:space="0"/>
            </w:tcBorders>
            <w:tcMar>
              <w:top w:w="29" w:type="dxa"/>
              <w:left w:w="58" w:type="dxa"/>
              <w:bottom w:w="29" w:type="dxa"/>
              <w:right w:w="58" w:type="dxa"/>
            </w:tcMar>
            <w:vAlign w:val="center"/>
          </w:tcPr>
          <w:p w:rsidR="000C3F1B" w:rsidRDefault="002557C2" w14:paraId="6B2CC72E" w14:textId="77777777">
            <w:pPr>
              <w:tabs>
                <w:tab w:val="right" w:pos="2684"/>
              </w:tabs>
              <w:spacing w:after="0" w:line="240" w:lineRule="auto"/>
              <w:rPr>
                <w:rFonts w:ascii="Arial" w:hAnsi="Arial" w:cs="Arial"/>
                <w:sz w:val="16"/>
                <w:szCs w:val="16"/>
              </w:rPr>
            </w:pPr>
            <w:r>
              <w:rPr>
                <w:rFonts w:ascii="Arial" w:hAnsi="Arial" w:cs="Arial"/>
                <w:sz w:val="16"/>
                <w:szCs w:val="16"/>
              </w:rPr>
              <w:t>UV/IR Radiation</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2FE21A56"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10191B01" w14:textId="77777777">
            <w:pPr>
              <w:spacing w:after="0" w:line="240" w:lineRule="auto"/>
              <w:rPr>
                <w:rFonts w:ascii="Arial" w:hAnsi="Arial" w:cs="Arial"/>
                <w:b/>
                <w:sz w:val="16"/>
                <w:szCs w:val="16"/>
              </w:rPr>
            </w:pPr>
          </w:p>
        </w:tc>
      </w:tr>
      <w:tr w:rsidR="000C3F1B" w14:paraId="4D77EC85" w14:textId="77777777">
        <w:trPr>
          <w:trHeight w:val="144"/>
        </w:trPr>
        <w:tc>
          <w:tcPr>
            <w:tcW w:w="2806" w:type="dxa"/>
            <w:gridSpan w:val="4"/>
            <w:tcBorders>
              <w:top w:val="single" w:color="auto" w:sz="6" w:space="0"/>
              <w:bottom w:val="single" w:color="auto" w:sz="12" w:space="0"/>
              <w:right w:val="single" w:color="auto" w:sz="12" w:space="0"/>
            </w:tcBorders>
            <w:tcMar>
              <w:top w:w="29" w:type="dxa"/>
              <w:left w:w="58" w:type="dxa"/>
              <w:bottom w:w="29" w:type="dxa"/>
              <w:right w:w="58" w:type="dxa"/>
            </w:tcMar>
            <w:vAlign w:val="center"/>
          </w:tcPr>
          <w:p w:rsidR="000C3F1B" w:rsidRDefault="002557C2" w14:paraId="29512AAB"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29DE98AC"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5B93BAF3" w14:textId="77777777">
            <w:pPr>
              <w:spacing w:after="0" w:line="240" w:lineRule="auto"/>
              <w:rPr>
                <w:rFonts w:ascii="Arial" w:hAnsi="Arial" w:cs="Arial"/>
                <w:b/>
                <w:sz w:val="16"/>
                <w:szCs w:val="16"/>
              </w:rPr>
            </w:pPr>
          </w:p>
        </w:tc>
      </w:tr>
      <w:tr w:rsidR="000C3F1B" w14:paraId="449F7DBD" w14:textId="77777777">
        <w:tc>
          <w:tcPr>
            <w:tcW w:w="13076" w:type="dxa"/>
            <w:gridSpan w:val="7"/>
            <w:tcBorders>
              <w:top w:val="single" w:color="auto" w:sz="6" w:space="0"/>
              <w:bottom w:val="single" w:color="auto" w:sz="12" w:space="0"/>
            </w:tcBorders>
            <w:tcMar>
              <w:top w:w="29" w:type="dxa"/>
              <w:left w:w="58" w:type="dxa"/>
              <w:bottom w:w="29" w:type="dxa"/>
              <w:right w:w="58" w:type="dxa"/>
            </w:tcMar>
          </w:tcPr>
          <w:p w:rsidR="000C3F1B" w:rsidRDefault="002557C2" w14:paraId="0CB987E8" w14:textId="77777777">
            <w:pPr>
              <w:spacing w:after="0" w:line="240" w:lineRule="auto"/>
              <w:rPr>
                <w:rFonts w:ascii="Arial" w:hAnsi="Arial" w:cs="Arial"/>
                <w:b/>
                <w:sz w:val="16"/>
                <w:szCs w:val="16"/>
              </w:rPr>
            </w:pPr>
            <w:r>
              <w:rPr>
                <w:rFonts w:ascii="Arial" w:hAnsi="Arial" w:cs="Arial"/>
                <w:b/>
                <w:sz w:val="20"/>
                <w:szCs w:val="20"/>
              </w:rPr>
              <w:t>HEAD/NECK/FACE HAZARDS:</w:t>
            </w:r>
            <w:r>
              <w:rPr>
                <w:rFonts w:ascii="Arial" w:hAnsi="Arial" w:cs="Arial"/>
                <w:sz w:val="16"/>
                <w:szCs w:val="16"/>
              </w:rPr>
              <w:t xml:space="preserve">  Tasks that can cause head/neck/face injury include:  working below other workers who are using tools or materials that could fall; working on energized electrical equipment or utilities; and working in trenches or confined spaces.</w:t>
            </w:r>
          </w:p>
        </w:tc>
      </w:tr>
      <w:tr w:rsidR="000C3F1B" w14:paraId="0151BF70"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0C3F1B" w:rsidRDefault="002557C2" w14:paraId="35A786D0"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bottom w:val="single" w:color="auto" w:sz="6" w:space="0"/>
              <w:right w:val="single" w:color="auto" w:sz="12" w:space="0"/>
            </w:tcBorders>
            <w:tcMar>
              <w:top w:w="29" w:type="dxa"/>
              <w:left w:w="58" w:type="dxa"/>
              <w:bottom w:w="29" w:type="dxa"/>
              <w:right w:w="58" w:type="dxa"/>
            </w:tcMar>
            <w:vAlign w:val="center"/>
          </w:tcPr>
          <w:p w:rsidR="000C3F1B" w:rsidRDefault="002557C2" w14:paraId="76EBBA84"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0C3F1B" w:rsidRDefault="002557C2" w14:paraId="4C5F5BCE"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482A2F8F"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3829D7BF"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vMerge w:val="restart"/>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38468CBC" w14:textId="77777777">
            <w:pPr>
              <w:spacing w:after="0" w:line="240" w:lineRule="auto"/>
              <w:rPr>
                <w:rFonts w:ascii="Arial" w:hAnsi="Arial" w:cs="Arial"/>
                <w:b/>
                <w:sz w:val="16"/>
                <w:szCs w:val="16"/>
              </w:rPr>
            </w:pPr>
          </w:p>
        </w:tc>
        <w:tc>
          <w:tcPr>
            <w:tcW w:w="4413" w:type="dxa"/>
            <w:vMerge w:val="restart"/>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0591DF25" w14:textId="77777777">
            <w:pPr>
              <w:spacing w:after="0" w:line="240" w:lineRule="auto"/>
              <w:rPr>
                <w:rFonts w:ascii="Arial" w:hAnsi="Arial" w:cs="Arial"/>
                <w:b/>
                <w:sz w:val="16"/>
                <w:szCs w:val="16"/>
              </w:rPr>
            </w:pPr>
          </w:p>
        </w:tc>
      </w:tr>
      <w:tr w:rsidR="000C3F1B" w14:paraId="6E4B8F39"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156F65BB" w14:textId="77777777">
            <w:pPr>
              <w:tabs>
                <w:tab w:val="right" w:pos="2684"/>
              </w:tabs>
              <w:spacing w:after="0" w:line="240" w:lineRule="auto"/>
              <w:rPr>
                <w:rFonts w:ascii="Arial" w:hAnsi="Arial" w:cs="Arial"/>
                <w:sz w:val="16"/>
                <w:szCs w:val="16"/>
              </w:rPr>
            </w:pPr>
            <w:r>
              <w:rPr>
                <w:rFonts w:ascii="Arial" w:hAnsi="Arial" w:cs="Arial"/>
                <w:sz w:val="16"/>
                <w:szCs w:val="16"/>
              </w:rPr>
              <w:t>Dust/Flying Debris</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6D9E762C"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73285B82" w14:textId="77777777">
            <w:pPr>
              <w:spacing w:after="0" w:line="240" w:lineRule="auto"/>
              <w:rPr>
                <w:rFonts w:ascii="Arial" w:hAnsi="Arial" w:cs="Arial"/>
                <w:b/>
                <w:sz w:val="16"/>
                <w:szCs w:val="16"/>
              </w:rPr>
            </w:pPr>
          </w:p>
        </w:tc>
      </w:tr>
      <w:tr w:rsidR="000C3F1B" w14:paraId="7F3B2635"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63C2676E" w14:textId="77777777">
            <w:pPr>
              <w:tabs>
                <w:tab w:val="right" w:pos="2684"/>
              </w:tabs>
              <w:spacing w:after="0" w:line="240" w:lineRule="auto"/>
              <w:rPr>
                <w:rFonts w:ascii="Arial" w:hAnsi="Arial" w:cs="Arial"/>
                <w:sz w:val="16"/>
                <w:szCs w:val="16"/>
              </w:rPr>
            </w:pPr>
            <w:r>
              <w:rPr>
                <w:rFonts w:ascii="Arial" w:hAnsi="Arial" w:cs="Arial"/>
                <w:sz w:val="16"/>
                <w:szCs w:val="16"/>
              </w:rPr>
              <w:t>Impact</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3406CC31"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03D4367E" w14:textId="77777777">
            <w:pPr>
              <w:spacing w:after="0" w:line="240" w:lineRule="auto"/>
              <w:rPr>
                <w:rFonts w:ascii="Arial" w:hAnsi="Arial" w:cs="Arial"/>
                <w:b/>
                <w:sz w:val="16"/>
                <w:szCs w:val="16"/>
              </w:rPr>
            </w:pPr>
          </w:p>
        </w:tc>
      </w:tr>
      <w:tr w:rsidR="000C3F1B" w14:paraId="57F583E4"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1B35C66D" w14:textId="77777777">
            <w:pPr>
              <w:tabs>
                <w:tab w:val="right" w:pos="2684"/>
              </w:tabs>
              <w:spacing w:after="0" w:line="240" w:lineRule="auto"/>
              <w:rPr>
                <w:rFonts w:ascii="Arial" w:hAnsi="Arial" w:cs="Arial"/>
                <w:sz w:val="20"/>
                <w:szCs w:val="20"/>
              </w:rPr>
            </w:pPr>
            <w:r>
              <w:rPr>
                <w:rFonts w:ascii="Arial" w:hAnsi="Arial" w:cs="Arial"/>
                <w:sz w:val="16"/>
                <w:szCs w:val="16"/>
              </w:rPr>
              <w:t>UV/IR Radiation</w:t>
            </w:r>
            <w:r>
              <w:rPr>
                <w:rFonts w:ascii="Arial" w:hAnsi="Arial" w:cs="Arial"/>
                <w:sz w:val="20"/>
                <w:szCs w:val="20"/>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790A1125"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1240B892" w14:textId="77777777">
            <w:pPr>
              <w:spacing w:after="0" w:line="240" w:lineRule="auto"/>
              <w:rPr>
                <w:rFonts w:ascii="Arial" w:hAnsi="Arial" w:cs="Arial"/>
                <w:b/>
                <w:sz w:val="16"/>
                <w:szCs w:val="16"/>
              </w:rPr>
            </w:pPr>
          </w:p>
        </w:tc>
      </w:tr>
      <w:tr w:rsidR="000C3F1B" w14:paraId="74E18917" w14:textId="77777777">
        <w:tc>
          <w:tcPr>
            <w:tcW w:w="2806" w:type="dxa"/>
            <w:gridSpan w:val="4"/>
            <w:tcBorders>
              <w:bottom w:val="single" w:color="auto" w:sz="6" w:space="0"/>
              <w:right w:val="single" w:color="auto" w:sz="12" w:space="0"/>
            </w:tcBorders>
            <w:tcMar>
              <w:top w:w="29" w:type="dxa"/>
              <w:left w:w="58" w:type="dxa"/>
              <w:bottom w:w="29" w:type="dxa"/>
              <w:right w:w="58" w:type="dxa"/>
            </w:tcMar>
            <w:vAlign w:val="center"/>
          </w:tcPr>
          <w:p w:rsidR="000C3F1B" w:rsidRDefault="002557C2" w14:paraId="00D1AD48" w14:textId="77777777">
            <w:pPr>
              <w:tabs>
                <w:tab w:val="right" w:pos="2684"/>
              </w:tabs>
              <w:spacing w:after="0" w:line="240" w:lineRule="auto"/>
              <w:rPr>
                <w:rFonts w:ascii="Arial" w:hAnsi="Arial" w:cs="Arial"/>
                <w:sz w:val="16"/>
                <w:szCs w:val="16"/>
              </w:rPr>
            </w:pPr>
            <w:r>
              <w:rPr>
                <w:rFonts w:ascii="Arial" w:hAnsi="Arial" w:cs="Arial"/>
                <w:sz w:val="16"/>
                <w:szCs w:val="16"/>
              </w:rPr>
              <w:t>Electrical Shock</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06F14268"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708D3971" w14:textId="77777777">
            <w:pPr>
              <w:spacing w:after="0" w:line="240" w:lineRule="auto"/>
              <w:rPr>
                <w:rFonts w:ascii="Arial" w:hAnsi="Arial" w:cs="Arial"/>
                <w:b/>
                <w:sz w:val="16"/>
                <w:szCs w:val="16"/>
              </w:rPr>
            </w:pPr>
          </w:p>
        </w:tc>
      </w:tr>
      <w:tr w:rsidR="000C3F1B" w14:paraId="66B979B2" w14:textId="77777777">
        <w:tc>
          <w:tcPr>
            <w:tcW w:w="2806" w:type="dxa"/>
            <w:gridSpan w:val="4"/>
            <w:tcBorders>
              <w:top w:val="single" w:color="auto" w:sz="6" w:space="0"/>
              <w:bottom w:val="single" w:color="auto" w:sz="12" w:space="0"/>
              <w:right w:val="single" w:color="auto" w:sz="12" w:space="0"/>
            </w:tcBorders>
            <w:tcMar>
              <w:top w:w="29" w:type="dxa"/>
              <w:left w:w="58" w:type="dxa"/>
              <w:bottom w:w="29" w:type="dxa"/>
              <w:right w:w="58" w:type="dxa"/>
            </w:tcMar>
            <w:vAlign w:val="center"/>
          </w:tcPr>
          <w:p w:rsidR="000C3F1B" w:rsidRDefault="002557C2" w14:paraId="0B552248"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5C10DF6C"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0E582614" w14:textId="77777777">
            <w:pPr>
              <w:spacing w:after="0" w:line="240" w:lineRule="auto"/>
              <w:rPr>
                <w:rFonts w:ascii="Arial" w:hAnsi="Arial" w:cs="Arial"/>
                <w:b/>
                <w:sz w:val="16"/>
                <w:szCs w:val="16"/>
              </w:rPr>
            </w:pPr>
          </w:p>
        </w:tc>
      </w:tr>
      <w:tr w:rsidR="000C3F1B" w14:paraId="376E0655" w14:textId="77777777">
        <w:tc>
          <w:tcPr>
            <w:tcW w:w="13076" w:type="dxa"/>
            <w:gridSpan w:val="7"/>
            <w:tcBorders>
              <w:top w:val="single" w:color="auto" w:sz="6" w:space="0"/>
              <w:bottom w:val="single" w:color="auto" w:sz="12" w:space="0"/>
            </w:tcBorders>
            <w:tcMar>
              <w:top w:w="29" w:type="dxa"/>
              <w:left w:w="58" w:type="dxa"/>
              <w:bottom w:w="29" w:type="dxa"/>
              <w:right w:w="58" w:type="dxa"/>
            </w:tcMar>
          </w:tcPr>
          <w:p w:rsidR="000C3F1B" w:rsidRDefault="002557C2" w14:paraId="747E96D9" w14:textId="77777777">
            <w:pPr>
              <w:spacing w:after="0" w:line="240" w:lineRule="auto"/>
              <w:rPr>
                <w:rFonts w:ascii="Arial" w:hAnsi="Arial" w:cs="Arial"/>
                <w:b/>
                <w:sz w:val="16"/>
                <w:szCs w:val="16"/>
              </w:rPr>
            </w:pPr>
            <w:r>
              <w:rPr>
                <w:rFonts w:ascii="Arial" w:hAnsi="Arial" w:cs="Arial"/>
                <w:b/>
                <w:sz w:val="20"/>
                <w:szCs w:val="20"/>
              </w:rPr>
              <w:t>FOOT HAZARDS:</w:t>
            </w:r>
            <w:r>
              <w:rPr>
                <w:rFonts w:ascii="Arial" w:hAnsi="Arial" w:cs="Arial"/>
                <w:sz w:val="16"/>
                <w:szCs w:val="16"/>
              </w:rPr>
              <w:t xml:space="preserve">  Tasks that can cause foot injury include:  exposure to chemicals or acids; welding or cutting; materials handling; renovation or construction; and electrical work.</w:t>
            </w:r>
          </w:p>
        </w:tc>
      </w:tr>
      <w:tr w:rsidR="000C3F1B" w14:paraId="08EEBC90"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0C3F1B" w:rsidRDefault="002557C2" w14:paraId="12F5BC54"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right w:val="single" w:color="auto" w:sz="12" w:space="0"/>
            </w:tcBorders>
            <w:tcMar>
              <w:top w:w="29" w:type="dxa"/>
              <w:left w:w="58" w:type="dxa"/>
              <w:bottom w:w="29" w:type="dxa"/>
              <w:right w:w="58" w:type="dxa"/>
            </w:tcMar>
            <w:vAlign w:val="center"/>
          </w:tcPr>
          <w:p w:rsidR="000C3F1B" w:rsidRDefault="002557C2" w14:paraId="7846A6FF"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tcBorders>
            <w:tcMar>
              <w:top w:w="29" w:type="dxa"/>
              <w:left w:w="58" w:type="dxa"/>
              <w:bottom w:w="29" w:type="dxa"/>
              <w:right w:w="58" w:type="dxa"/>
            </w:tcMar>
            <w:vAlign w:val="center"/>
          </w:tcPr>
          <w:p w:rsidR="000C3F1B" w:rsidRDefault="002557C2" w14:paraId="49818597"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4393487B"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49C49776"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15F357B8"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3378FD1E" w14:textId="77777777">
            <w:pPr>
              <w:spacing w:after="0" w:line="240" w:lineRule="auto"/>
              <w:rPr>
                <w:rFonts w:ascii="Arial" w:hAnsi="Arial" w:cs="Arial"/>
                <w:b/>
                <w:sz w:val="16"/>
                <w:szCs w:val="16"/>
              </w:rPr>
            </w:pPr>
          </w:p>
        </w:tc>
      </w:tr>
      <w:tr w:rsidR="000C3F1B" w14:paraId="2DABBC36"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045075B2" w14:textId="77777777">
            <w:pPr>
              <w:tabs>
                <w:tab w:val="right" w:pos="2684"/>
              </w:tabs>
              <w:spacing w:after="0" w:line="240" w:lineRule="auto"/>
              <w:rPr>
                <w:rFonts w:ascii="Arial" w:hAnsi="Arial" w:cs="Arial"/>
                <w:sz w:val="20"/>
                <w:szCs w:val="20"/>
              </w:rPr>
            </w:pPr>
            <w:r>
              <w:rPr>
                <w:rFonts w:ascii="Arial" w:hAnsi="Arial" w:cs="Arial"/>
                <w:sz w:val="16"/>
                <w:szCs w:val="16"/>
              </w:rPr>
              <w:t>High Heat/Cold</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1DBFED6E"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67045E8A" w14:textId="77777777">
            <w:pPr>
              <w:spacing w:after="0" w:line="240" w:lineRule="auto"/>
              <w:rPr>
                <w:rFonts w:ascii="Arial" w:hAnsi="Arial" w:cs="Arial"/>
                <w:b/>
                <w:sz w:val="16"/>
                <w:szCs w:val="16"/>
              </w:rPr>
            </w:pPr>
          </w:p>
        </w:tc>
      </w:tr>
      <w:tr w:rsidR="000C3F1B" w14:paraId="7B7C5E3D"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3060228F" w14:textId="77777777">
            <w:pPr>
              <w:tabs>
                <w:tab w:val="right" w:pos="2684"/>
              </w:tabs>
              <w:spacing w:after="0" w:line="240" w:lineRule="auto"/>
              <w:rPr>
                <w:rFonts w:ascii="Arial" w:hAnsi="Arial" w:cs="Arial"/>
                <w:sz w:val="16"/>
                <w:szCs w:val="16"/>
              </w:rPr>
            </w:pPr>
            <w:r>
              <w:rPr>
                <w:rFonts w:ascii="Arial" w:hAnsi="Arial" w:cs="Arial"/>
                <w:sz w:val="16"/>
                <w:szCs w:val="16"/>
              </w:rPr>
              <w:t>Impact/Compression</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731A919A"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5D50AFFD" w14:textId="77777777">
            <w:pPr>
              <w:spacing w:after="0" w:line="240" w:lineRule="auto"/>
              <w:rPr>
                <w:rFonts w:ascii="Arial" w:hAnsi="Arial" w:cs="Arial"/>
                <w:b/>
                <w:sz w:val="16"/>
                <w:szCs w:val="16"/>
              </w:rPr>
            </w:pPr>
          </w:p>
        </w:tc>
      </w:tr>
      <w:tr w:rsidR="000C3F1B" w14:paraId="23223600"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6D38487D" w14:textId="77777777">
            <w:pPr>
              <w:tabs>
                <w:tab w:val="right" w:pos="2684"/>
              </w:tabs>
              <w:spacing w:after="0" w:line="240" w:lineRule="auto"/>
              <w:rPr>
                <w:rFonts w:ascii="Arial" w:hAnsi="Arial" w:cs="Arial"/>
                <w:sz w:val="20"/>
                <w:szCs w:val="20"/>
              </w:rPr>
            </w:pPr>
            <w:r>
              <w:rPr>
                <w:rFonts w:ascii="Arial" w:hAnsi="Arial" w:cs="Arial"/>
                <w:sz w:val="16"/>
                <w:szCs w:val="16"/>
              </w:rPr>
              <w:t>Electrical Shock</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2341C6D8"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2D760172" w14:textId="77777777">
            <w:pPr>
              <w:spacing w:after="0" w:line="240" w:lineRule="auto"/>
              <w:rPr>
                <w:rFonts w:ascii="Arial" w:hAnsi="Arial" w:cs="Arial"/>
                <w:b/>
                <w:sz w:val="16"/>
                <w:szCs w:val="16"/>
              </w:rPr>
            </w:pPr>
          </w:p>
        </w:tc>
      </w:tr>
      <w:tr w:rsidR="000C3F1B" w14:paraId="2C08DA40"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727E71B1" w14:textId="77777777">
            <w:pPr>
              <w:tabs>
                <w:tab w:val="right" w:pos="2684"/>
              </w:tabs>
              <w:spacing w:after="0" w:line="240" w:lineRule="auto"/>
              <w:rPr>
                <w:rFonts w:ascii="Arial" w:hAnsi="Arial" w:cs="Arial"/>
                <w:sz w:val="16"/>
                <w:szCs w:val="16"/>
              </w:rPr>
            </w:pPr>
            <w:r>
              <w:rPr>
                <w:rFonts w:ascii="Arial" w:hAnsi="Arial" w:cs="Arial"/>
                <w:sz w:val="16"/>
                <w:szCs w:val="16"/>
              </w:rPr>
              <w:t>Puncture</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77DC8F61"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637574A5" w14:textId="77777777">
            <w:pPr>
              <w:spacing w:after="0" w:line="240" w:lineRule="auto"/>
              <w:rPr>
                <w:rFonts w:ascii="Arial" w:hAnsi="Arial" w:cs="Arial"/>
                <w:b/>
                <w:sz w:val="16"/>
                <w:szCs w:val="16"/>
              </w:rPr>
            </w:pPr>
          </w:p>
        </w:tc>
      </w:tr>
      <w:tr w:rsidR="000C3F1B" w14:paraId="1B66CEB8"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6AA989D6" w14:textId="77777777">
            <w:pPr>
              <w:tabs>
                <w:tab w:val="right" w:pos="2684"/>
              </w:tabs>
              <w:spacing w:after="0" w:line="240" w:lineRule="auto"/>
              <w:rPr>
                <w:rFonts w:ascii="Arial" w:hAnsi="Arial" w:cs="Arial"/>
                <w:sz w:val="20"/>
                <w:szCs w:val="20"/>
              </w:rPr>
            </w:pPr>
            <w:r>
              <w:rPr>
                <w:rFonts w:ascii="Arial" w:hAnsi="Arial" w:cs="Arial"/>
                <w:sz w:val="16"/>
                <w:szCs w:val="16"/>
              </w:rPr>
              <w:t>Slippery/Wet Surfaces</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0519C69D"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48E52FC7" w14:textId="77777777">
            <w:pPr>
              <w:spacing w:after="0" w:line="240" w:lineRule="auto"/>
              <w:rPr>
                <w:rFonts w:ascii="Arial" w:hAnsi="Arial" w:cs="Arial"/>
                <w:b/>
                <w:sz w:val="16"/>
                <w:szCs w:val="16"/>
              </w:rPr>
            </w:pPr>
          </w:p>
        </w:tc>
      </w:tr>
      <w:tr w:rsidR="000C3F1B" w14:paraId="5E0C0435" w14:textId="77777777">
        <w:tc>
          <w:tcPr>
            <w:tcW w:w="2806" w:type="dxa"/>
            <w:gridSpan w:val="4"/>
            <w:tcBorders>
              <w:bottom w:val="single" w:color="auto" w:sz="12" w:space="0"/>
              <w:right w:val="single" w:color="auto" w:sz="12" w:space="0"/>
            </w:tcBorders>
            <w:tcMar>
              <w:top w:w="29" w:type="dxa"/>
              <w:left w:w="58" w:type="dxa"/>
              <w:bottom w:w="29" w:type="dxa"/>
              <w:right w:w="58" w:type="dxa"/>
            </w:tcMar>
            <w:vAlign w:val="center"/>
          </w:tcPr>
          <w:p w:rsidR="000C3F1B" w:rsidRDefault="002557C2" w14:paraId="5215321F"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tcBorders>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1230C1D5" w14:textId="77777777">
            <w:pPr>
              <w:spacing w:after="0" w:line="240" w:lineRule="auto"/>
              <w:rPr>
                <w:rFonts w:ascii="Arial" w:hAnsi="Arial" w:cs="Arial"/>
                <w:b/>
                <w:sz w:val="16"/>
                <w:szCs w:val="16"/>
              </w:rPr>
            </w:pPr>
          </w:p>
        </w:tc>
        <w:tc>
          <w:tcPr>
            <w:tcW w:w="4413" w:type="dxa"/>
            <w:tcBorders>
              <w:left w:val="single" w:color="auto" w:sz="12" w:space="0"/>
              <w:bottom w:val="single" w:color="auto" w:sz="12" w:space="0"/>
            </w:tcBorders>
            <w:tcMar>
              <w:top w:w="29" w:type="dxa"/>
              <w:left w:w="58" w:type="dxa"/>
              <w:bottom w:w="29" w:type="dxa"/>
              <w:right w:w="58" w:type="dxa"/>
            </w:tcMar>
          </w:tcPr>
          <w:p w:rsidR="000C3F1B" w:rsidRDefault="000C3F1B" w14:paraId="7388B170" w14:textId="77777777">
            <w:pPr>
              <w:spacing w:after="0" w:line="240" w:lineRule="auto"/>
              <w:rPr>
                <w:rFonts w:ascii="Arial" w:hAnsi="Arial" w:cs="Arial"/>
                <w:b/>
                <w:sz w:val="16"/>
                <w:szCs w:val="16"/>
              </w:rPr>
            </w:pPr>
          </w:p>
        </w:tc>
      </w:tr>
      <w:tr w:rsidR="000C3F1B" w14:paraId="3C5C4317" w14:textId="77777777">
        <w:tblPrEx>
          <w:tblBorders>
            <w:insideH w:val="single" w:color="auto" w:sz="4" w:space="0"/>
            <w:insideV w:val="single" w:color="auto" w:sz="4" w:space="0"/>
          </w:tblBorders>
        </w:tblPrEx>
        <w:tc>
          <w:tcPr>
            <w:tcW w:w="13076" w:type="dxa"/>
            <w:gridSpan w:val="7"/>
            <w:tcBorders>
              <w:top w:val="nil"/>
              <w:left w:val="nil"/>
              <w:bottom w:val="single" w:color="auto" w:sz="12" w:space="0"/>
              <w:right w:val="nil"/>
            </w:tcBorders>
            <w:tcMar>
              <w:top w:w="29" w:type="dxa"/>
              <w:left w:w="58" w:type="dxa"/>
              <w:bottom w:w="29" w:type="dxa"/>
              <w:right w:w="58" w:type="dxa"/>
            </w:tcMar>
          </w:tcPr>
          <w:p w:rsidR="000C3F1B" w:rsidRDefault="002557C2" w14:paraId="0E0A3C19" w14:textId="77777777">
            <w:pPr>
              <w:spacing w:after="0" w:line="240" w:lineRule="auto"/>
              <w:jc w:val="center"/>
              <w:rPr>
                <w:b/>
              </w:rPr>
            </w:pPr>
            <w:r>
              <w:rPr>
                <w:sz w:val="24"/>
                <w:szCs w:val="24"/>
              </w:rPr>
              <w:br w:type="page"/>
            </w:r>
            <w:r>
              <w:rPr>
                <w:b/>
              </w:rPr>
              <w:t>PPE HAZARD ASSESSMENT FORM (Cont.)</w:t>
            </w:r>
          </w:p>
          <w:p w:rsidR="000C3F1B" w:rsidRDefault="000C3F1B" w14:paraId="39B05290" w14:textId="77777777">
            <w:pPr>
              <w:spacing w:after="0" w:line="240" w:lineRule="auto"/>
              <w:rPr>
                <w:rFonts w:ascii="Arial" w:hAnsi="Arial" w:cs="Arial"/>
                <w:b/>
                <w:sz w:val="16"/>
                <w:szCs w:val="16"/>
              </w:rPr>
            </w:pPr>
          </w:p>
        </w:tc>
      </w:tr>
      <w:tr w:rsidR="000C3F1B" w14:paraId="5BF2D288"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0C3F1B" w:rsidRDefault="002557C2" w14:paraId="3A86AEF5" w14:textId="77777777">
            <w:pPr>
              <w:spacing w:after="0" w:line="240" w:lineRule="auto"/>
              <w:rPr>
                <w:rFonts w:ascii="Arial" w:hAnsi="Arial" w:cs="Arial"/>
                <w:b/>
                <w:sz w:val="16"/>
                <w:szCs w:val="16"/>
              </w:rPr>
            </w:pPr>
            <w:r>
              <w:rPr>
                <w:rFonts w:ascii="Arial" w:hAnsi="Arial" w:cs="Arial"/>
                <w:b/>
                <w:sz w:val="20"/>
                <w:szCs w:val="20"/>
              </w:rPr>
              <w:t>HAND HAZARDS:</w:t>
            </w:r>
            <w:r>
              <w:rPr>
                <w:rFonts w:ascii="Arial" w:hAnsi="Arial" w:cs="Arial"/>
                <w:sz w:val="16"/>
                <w:szCs w:val="16"/>
              </w:rPr>
              <w:t xml:space="preserve">  Hand injury can be caused by:  work with chemicals or acids; exposure to cut or abrasion hazards (for example, during demolition, renovation, woodworking, or food service preparation); work with very hot or cold objects or materials; and exposure to sharps.</w:t>
            </w:r>
          </w:p>
        </w:tc>
      </w:tr>
      <w:tr w:rsidR="000C3F1B" w14:paraId="708CCA9A"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0C3F1B" w:rsidRDefault="002557C2" w14:paraId="0D8389F8"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0A50AB6A"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0C3F1B" w:rsidRDefault="002557C2" w14:paraId="53CCBD73"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17C0EE83"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64457060"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69" w:type="dxa"/>
            <w:gridSpan w:val="3"/>
            <w:vMerge w:val="restart"/>
            <w:tcBorders>
              <w:top w:val="single" w:color="auto" w:sz="4" w:space="0"/>
              <w:bottom w:val="single" w:color="auto" w:sz="12" w:space="0"/>
            </w:tcBorders>
            <w:tcMar>
              <w:top w:w="29" w:type="dxa"/>
              <w:left w:w="58" w:type="dxa"/>
              <w:bottom w:w="29" w:type="dxa"/>
              <w:right w:w="58" w:type="dxa"/>
            </w:tcMar>
          </w:tcPr>
          <w:p w:rsidR="000C3F1B" w:rsidRDefault="000C3F1B" w14:paraId="56F50B95" w14:textId="77777777">
            <w:pPr>
              <w:spacing w:after="0" w:line="240" w:lineRule="auto"/>
              <w:rPr>
                <w:rFonts w:ascii="Arial" w:hAnsi="Arial" w:cs="Arial"/>
                <w:b/>
                <w:sz w:val="16"/>
                <w:szCs w:val="16"/>
              </w:rPr>
            </w:pPr>
          </w:p>
        </w:tc>
        <w:tc>
          <w:tcPr>
            <w:tcW w:w="4413" w:type="dxa"/>
            <w:vMerge w:val="restart"/>
            <w:tcBorders>
              <w:top w:val="single" w:color="auto" w:sz="4" w:space="0"/>
              <w:bottom w:val="single" w:color="auto" w:sz="12" w:space="0"/>
            </w:tcBorders>
            <w:tcMar>
              <w:top w:w="29" w:type="dxa"/>
              <w:left w:w="58" w:type="dxa"/>
              <w:bottom w:w="29" w:type="dxa"/>
              <w:right w:w="58" w:type="dxa"/>
            </w:tcMar>
          </w:tcPr>
          <w:p w:rsidR="000C3F1B" w:rsidRDefault="000C3F1B" w14:paraId="11CA44E0" w14:textId="77777777">
            <w:pPr>
              <w:spacing w:after="0" w:line="240" w:lineRule="auto"/>
              <w:rPr>
                <w:rFonts w:ascii="Arial" w:hAnsi="Arial" w:cs="Arial"/>
                <w:b/>
                <w:sz w:val="16"/>
                <w:szCs w:val="16"/>
              </w:rPr>
            </w:pPr>
          </w:p>
        </w:tc>
      </w:tr>
      <w:tr w:rsidR="000C3F1B" w14:paraId="0E8B15E8"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5F8AE6B6"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6EC1CD20"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1BE72BE1" w14:textId="77777777">
            <w:pPr>
              <w:spacing w:after="0" w:line="240" w:lineRule="auto"/>
              <w:rPr>
                <w:rFonts w:ascii="Arial" w:hAnsi="Arial" w:cs="Arial"/>
                <w:b/>
                <w:sz w:val="16"/>
                <w:szCs w:val="16"/>
              </w:rPr>
            </w:pPr>
          </w:p>
        </w:tc>
      </w:tr>
      <w:tr w:rsidR="000C3F1B" w14:paraId="0557042B"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08D41D7B" w14:textId="77777777">
            <w:pPr>
              <w:tabs>
                <w:tab w:val="right" w:pos="2684"/>
              </w:tabs>
              <w:spacing w:after="0" w:line="240" w:lineRule="auto"/>
              <w:rPr>
                <w:rFonts w:ascii="Arial" w:hAnsi="Arial" w:cs="Arial"/>
                <w:sz w:val="16"/>
                <w:szCs w:val="16"/>
              </w:rPr>
            </w:pPr>
            <w:r>
              <w:rPr>
                <w:rFonts w:ascii="Arial" w:hAnsi="Arial" w:cs="Arial"/>
                <w:sz w:val="16"/>
                <w:szCs w:val="16"/>
              </w:rPr>
              <w:t>UV/IR Radiation</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4C7BB400"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40B5464E" w14:textId="77777777">
            <w:pPr>
              <w:spacing w:after="0" w:line="240" w:lineRule="auto"/>
              <w:rPr>
                <w:rFonts w:ascii="Arial" w:hAnsi="Arial" w:cs="Arial"/>
                <w:b/>
                <w:sz w:val="16"/>
                <w:szCs w:val="16"/>
              </w:rPr>
            </w:pPr>
          </w:p>
        </w:tc>
      </w:tr>
      <w:tr w:rsidR="000C3F1B" w14:paraId="72D88158"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76479353" w14:textId="77777777">
            <w:pPr>
              <w:tabs>
                <w:tab w:val="right" w:pos="2684"/>
              </w:tabs>
              <w:spacing w:after="0" w:line="240" w:lineRule="auto"/>
              <w:rPr>
                <w:rFonts w:ascii="Arial" w:hAnsi="Arial" w:cs="Arial"/>
                <w:sz w:val="16"/>
                <w:szCs w:val="16"/>
              </w:rPr>
            </w:pPr>
            <w:r>
              <w:rPr>
                <w:rFonts w:ascii="Arial" w:hAnsi="Arial" w:cs="Arial"/>
                <w:sz w:val="16"/>
                <w:szCs w:val="16"/>
              </w:rPr>
              <w:t>Electrical Shock</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32EBCFB7"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1B8C5D00" w14:textId="77777777">
            <w:pPr>
              <w:spacing w:after="0" w:line="240" w:lineRule="auto"/>
              <w:rPr>
                <w:rFonts w:ascii="Arial" w:hAnsi="Arial" w:cs="Arial"/>
                <w:b/>
                <w:sz w:val="16"/>
                <w:szCs w:val="16"/>
              </w:rPr>
            </w:pPr>
          </w:p>
        </w:tc>
      </w:tr>
      <w:tr w:rsidR="000C3F1B" w14:paraId="5686FD0B"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76E6FD95" w14:textId="77777777">
            <w:pPr>
              <w:tabs>
                <w:tab w:val="right" w:pos="2684"/>
              </w:tabs>
              <w:spacing w:after="0" w:line="240" w:lineRule="auto"/>
              <w:rPr>
                <w:rFonts w:ascii="Arial" w:hAnsi="Arial" w:cs="Arial"/>
                <w:sz w:val="16"/>
                <w:szCs w:val="16"/>
              </w:rPr>
            </w:pPr>
            <w:r>
              <w:rPr>
                <w:rFonts w:ascii="Arial" w:hAnsi="Arial" w:cs="Arial"/>
                <w:sz w:val="16"/>
                <w:szCs w:val="16"/>
              </w:rPr>
              <w:t>Puncture</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169B3DA2"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5C98371B" w14:textId="77777777">
            <w:pPr>
              <w:spacing w:after="0" w:line="240" w:lineRule="auto"/>
              <w:rPr>
                <w:rFonts w:ascii="Arial" w:hAnsi="Arial" w:cs="Arial"/>
                <w:b/>
                <w:sz w:val="16"/>
                <w:szCs w:val="16"/>
              </w:rPr>
            </w:pPr>
          </w:p>
        </w:tc>
      </w:tr>
      <w:tr w:rsidR="000C3F1B" w14:paraId="50B35925"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0C3F1B" w:rsidRDefault="002557C2" w14:paraId="13A680F7" w14:textId="77777777">
            <w:pPr>
              <w:tabs>
                <w:tab w:val="right" w:pos="2684"/>
              </w:tabs>
              <w:spacing w:after="0" w:line="240" w:lineRule="auto"/>
              <w:rPr>
                <w:rFonts w:ascii="Arial" w:hAnsi="Arial" w:cs="Arial"/>
                <w:sz w:val="16"/>
                <w:szCs w:val="16"/>
              </w:rPr>
            </w:pPr>
            <w:r>
              <w:rPr>
                <w:rFonts w:ascii="Arial" w:hAnsi="Arial" w:cs="Arial"/>
                <w:sz w:val="16"/>
                <w:szCs w:val="16"/>
              </w:rPr>
              <w:t>Cuts/Abrasions</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75AE41C5"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391E0BB1" w14:textId="77777777">
            <w:pPr>
              <w:spacing w:after="0" w:line="240" w:lineRule="auto"/>
              <w:rPr>
                <w:rFonts w:ascii="Arial" w:hAnsi="Arial" w:cs="Arial"/>
                <w:b/>
                <w:sz w:val="16"/>
                <w:szCs w:val="16"/>
              </w:rPr>
            </w:pPr>
          </w:p>
        </w:tc>
      </w:tr>
      <w:tr w:rsidR="000C3F1B" w14:paraId="72492991"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0B6FC419"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59C2BCE3"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1ED52716" w14:textId="77777777">
            <w:pPr>
              <w:spacing w:after="0" w:line="240" w:lineRule="auto"/>
              <w:rPr>
                <w:rFonts w:ascii="Arial" w:hAnsi="Arial" w:cs="Arial"/>
                <w:b/>
                <w:sz w:val="16"/>
                <w:szCs w:val="16"/>
              </w:rPr>
            </w:pPr>
          </w:p>
        </w:tc>
      </w:tr>
      <w:tr w:rsidR="000C3F1B" w14:paraId="71DC868D" w14:textId="77777777">
        <w:tblPrEx>
          <w:tblBorders>
            <w:insideH w:val="single" w:color="auto" w:sz="4" w:space="0"/>
            <w:insideV w:val="single" w:color="auto" w:sz="4" w:space="0"/>
          </w:tblBorders>
        </w:tblPrEx>
        <w:tc>
          <w:tcPr>
            <w:tcW w:w="13076" w:type="dxa"/>
            <w:gridSpan w:val="7"/>
            <w:tcBorders>
              <w:top w:val="single" w:color="auto" w:sz="4" w:space="0"/>
              <w:bottom w:val="single" w:color="auto" w:sz="12" w:space="0"/>
            </w:tcBorders>
            <w:tcMar>
              <w:top w:w="29" w:type="dxa"/>
              <w:left w:w="58" w:type="dxa"/>
              <w:bottom w:w="29" w:type="dxa"/>
              <w:right w:w="58" w:type="dxa"/>
            </w:tcMar>
          </w:tcPr>
          <w:p w:rsidR="000C3F1B" w:rsidRDefault="002557C2" w14:paraId="7BCC90D0" w14:textId="77777777">
            <w:pPr>
              <w:spacing w:after="0" w:line="240" w:lineRule="auto"/>
              <w:rPr>
                <w:rFonts w:ascii="Arial" w:hAnsi="Arial" w:cs="Arial"/>
                <w:b/>
                <w:sz w:val="16"/>
                <w:szCs w:val="16"/>
              </w:rPr>
            </w:pPr>
            <w:r>
              <w:rPr>
                <w:rFonts w:ascii="Arial" w:hAnsi="Arial" w:cs="Arial"/>
                <w:b/>
                <w:sz w:val="20"/>
                <w:szCs w:val="20"/>
              </w:rPr>
              <w:t>BODY HAZARDS:</w:t>
            </w:r>
            <w:r>
              <w:rPr>
                <w:rFonts w:ascii="Arial" w:hAnsi="Arial" w:cs="Arial"/>
                <w:sz w:val="16"/>
                <w:szCs w:val="16"/>
              </w:rPr>
              <w:t xml:space="preserve">  Injury of the body (torso, arms, or legs) can occur during:  exposure to chemicals, acids, or other hazardous materials; abrasive blasting; welding, cutting, or brazing; chipping, sanding, or grinding; use of chainsaws or similar equipment; and work around electrical arcs.</w:t>
            </w:r>
          </w:p>
        </w:tc>
      </w:tr>
      <w:tr w:rsidR="000C3F1B" w14:paraId="31AD14F2"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0C3F1B" w:rsidRDefault="002557C2" w14:paraId="3422CD54"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362BDDF7"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0C3F1B" w:rsidRDefault="002557C2" w14:paraId="4BEF2D63"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4FABAACE"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5809438E" w14:textId="77777777">
            <w:pPr>
              <w:tabs>
                <w:tab w:val="right" w:pos="2684"/>
              </w:tabs>
              <w:spacing w:after="0" w:line="240" w:lineRule="auto"/>
              <w:rPr>
                <w:rFonts w:ascii="Arial" w:hAnsi="Arial" w:cs="Arial"/>
                <w:sz w:val="20"/>
                <w:szCs w:val="20"/>
              </w:rPr>
            </w:pPr>
            <w:r>
              <w:rPr>
                <w:rFonts w:ascii="Arial" w:hAnsi="Arial" w:cs="Arial"/>
                <w:sz w:val="16"/>
                <w:szCs w:val="16"/>
              </w:rPr>
              <w:t>Chemical Exposure</w:t>
            </w:r>
            <w:r>
              <w:rPr>
                <w:rFonts w:ascii="Arial" w:hAnsi="Arial" w:cs="Arial"/>
                <w:sz w:val="20"/>
                <w:szCs w:val="20"/>
              </w:rPr>
              <w:tab/>
            </w:r>
            <w:r>
              <w:rPr>
                <w:rFonts w:ascii="Wingdings" w:hAnsi="Wingdings" w:eastAsia="Wingdings" w:cs="Wingdings"/>
                <w:sz w:val="20"/>
                <w:szCs w:val="20"/>
              </w:rPr>
              <w:t>o</w:t>
            </w:r>
          </w:p>
        </w:tc>
        <w:tc>
          <w:tcPr>
            <w:tcW w:w="5869" w:type="dxa"/>
            <w:gridSpan w:val="3"/>
            <w:vMerge w:val="restart"/>
            <w:tcBorders>
              <w:top w:val="single" w:color="auto" w:sz="4" w:space="0"/>
              <w:bottom w:val="single" w:color="auto" w:sz="12" w:space="0"/>
            </w:tcBorders>
            <w:tcMar>
              <w:top w:w="29" w:type="dxa"/>
              <w:left w:w="58" w:type="dxa"/>
              <w:bottom w:w="29" w:type="dxa"/>
              <w:right w:w="58" w:type="dxa"/>
            </w:tcMar>
          </w:tcPr>
          <w:p w:rsidR="000C3F1B" w:rsidRDefault="000C3F1B" w14:paraId="76718EE7" w14:textId="77777777">
            <w:pPr>
              <w:spacing w:after="0" w:line="240" w:lineRule="auto"/>
              <w:rPr>
                <w:rFonts w:ascii="Arial" w:hAnsi="Arial" w:cs="Arial"/>
                <w:b/>
                <w:sz w:val="16"/>
                <w:szCs w:val="16"/>
              </w:rPr>
            </w:pPr>
          </w:p>
        </w:tc>
        <w:tc>
          <w:tcPr>
            <w:tcW w:w="4413" w:type="dxa"/>
            <w:vMerge w:val="restart"/>
            <w:tcBorders>
              <w:top w:val="single" w:color="auto" w:sz="4" w:space="0"/>
              <w:bottom w:val="single" w:color="auto" w:sz="12" w:space="0"/>
            </w:tcBorders>
            <w:tcMar>
              <w:top w:w="29" w:type="dxa"/>
              <w:left w:w="58" w:type="dxa"/>
              <w:bottom w:w="29" w:type="dxa"/>
              <w:right w:w="58" w:type="dxa"/>
            </w:tcMar>
          </w:tcPr>
          <w:p w:rsidR="000C3F1B" w:rsidRDefault="000C3F1B" w14:paraId="7D841878" w14:textId="77777777">
            <w:pPr>
              <w:spacing w:after="0" w:line="240" w:lineRule="auto"/>
              <w:rPr>
                <w:rFonts w:ascii="Arial" w:hAnsi="Arial" w:cs="Arial"/>
                <w:b/>
                <w:sz w:val="16"/>
                <w:szCs w:val="16"/>
              </w:rPr>
            </w:pPr>
          </w:p>
        </w:tc>
      </w:tr>
      <w:tr w:rsidR="000C3F1B" w14:paraId="2840882B"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07C47A61"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1797910A"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2CA3F025" w14:textId="77777777">
            <w:pPr>
              <w:spacing w:after="0" w:line="240" w:lineRule="auto"/>
              <w:rPr>
                <w:rFonts w:ascii="Arial" w:hAnsi="Arial" w:cs="Arial"/>
                <w:b/>
                <w:sz w:val="16"/>
                <w:szCs w:val="16"/>
              </w:rPr>
            </w:pPr>
          </w:p>
        </w:tc>
      </w:tr>
      <w:tr w:rsidR="000C3F1B" w14:paraId="7E2AECE7"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4EB4B376" w14:textId="77777777">
            <w:pPr>
              <w:tabs>
                <w:tab w:val="right" w:pos="2684"/>
              </w:tabs>
              <w:spacing w:after="0" w:line="240" w:lineRule="auto"/>
              <w:rPr>
                <w:rFonts w:ascii="Arial" w:hAnsi="Arial" w:cs="Arial"/>
                <w:sz w:val="16"/>
                <w:szCs w:val="16"/>
              </w:rPr>
            </w:pPr>
            <w:r>
              <w:rPr>
                <w:rFonts w:ascii="Arial" w:hAnsi="Arial" w:cs="Arial"/>
                <w:sz w:val="16"/>
                <w:szCs w:val="16"/>
              </w:rPr>
              <w:t>Impact/Compression</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0555878B"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3D3D9286" w14:textId="77777777">
            <w:pPr>
              <w:spacing w:after="0" w:line="240" w:lineRule="auto"/>
              <w:rPr>
                <w:rFonts w:ascii="Arial" w:hAnsi="Arial" w:cs="Arial"/>
                <w:b/>
                <w:sz w:val="16"/>
                <w:szCs w:val="16"/>
              </w:rPr>
            </w:pPr>
          </w:p>
        </w:tc>
      </w:tr>
      <w:tr w:rsidR="000C3F1B" w14:paraId="216AB9FA"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4FCF4C08" w14:textId="77777777">
            <w:pPr>
              <w:tabs>
                <w:tab w:val="right" w:pos="2684"/>
              </w:tabs>
              <w:spacing w:after="0" w:line="240" w:lineRule="auto"/>
              <w:rPr>
                <w:rFonts w:ascii="Arial" w:hAnsi="Arial" w:cs="Arial"/>
                <w:sz w:val="16"/>
                <w:szCs w:val="16"/>
              </w:rPr>
            </w:pPr>
            <w:r>
              <w:rPr>
                <w:rFonts w:ascii="Arial" w:hAnsi="Arial" w:cs="Arial"/>
                <w:sz w:val="16"/>
                <w:szCs w:val="16"/>
              </w:rPr>
              <w:t>Electrical Arc</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5EA4C152"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71994EA3" w14:textId="77777777">
            <w:pPr>
              <w:spacing w:after="0" w:line="240" w:lineRule="auto"/>
              <w:rPr>
                <w:rFonts w:ascii="Arial" w:hAnsi="Arial" w:cs="Arial"/>
                <w:b/>
                <w:sz w:val="16"/>
                <w:szCs w:val="16"/>
              </w:rPr>
            </w:pPr>
          </w:p>
        </w:tc>
      </w:tr>
      <w:tr w:rsidR="000C3F1B" w14:paraId="482035C4"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0C3F1B" w:rsidRDefault="002557C2" w14:paraId="166D81EA" w14:textId="77777777">
            <w:pPr>
              <w:tabs>
                <w:tab w:val="right" w:pos="2684"/>
              </w:tabs>
              <w:spacing w:after="0" w:line="240" w:lineRule="auto"/>
              <w:rPr>
                <w:rFonts w:ascii="Arial" w:hAnsi="Arial" w:cs="Arial"/>
                <w:sz w:val="16"/>
                <w:szCs w:val="16"/>
              </w:rPr>
            </w:pPr>
            <w:r>
              <w:rPr>
                <w:rFonts w:ascii="Arial" w:hAnsi="Arial" w:cs="Arial"/>
                <w:sz w:val="16"/>
                <w:szCs w:val="16"/>
              </w:rPr>
              <w:t>Cuts/Abrasions</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021DBC89"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49D69508" w14:textId="77777777">
            <w:pPr>
              <w:spacing w:after="0" w:line="240" w:lineRule="auto"/>
              <w:rPr>
                <w:rFonts w:ascii="Arial" w:hAnsi="Arial" w:cs="Arial"/>
                <w:b/>
                <w:sz w:val="16"/>
                <w:szCs w:val="16"/>
              </w:rPr>
            </w:pPr>
          </w:p>
        </w:tc>
      </w:tr>
      <w:tr w:rsidR="000C3F1B" w14:paraId="2E1FB35D"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16BB733A"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30403570"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2A4EDA76" w14:textId="77777777">
            <w:pPr>
              <w:spacing w:after="0" w:line="240" w:lineRule="auto"/>
              <w:rPr>
                <w:rFonts w:ascii="Arial" w:hAnsi="Arial" w:cs="Arial"/>
                <w:b/>
                <w:sz w:val="16"/>
                <w:szCs w:val="16"/>
              </w:rPr>
            </w:pPr>
          </w:p>
        </w:tc>
      </w:tr>
      <w:tr w:rsidR="000C3F1B" w14:paraId="18AC3CB4" w14:textId="77777777">
        <w:tblPrEx>
          <w:tblBorders>
            <w:insideH w:val="single" w:color="auto" w:sz="4" w:space="0"/>
            <w:insideV w:val="single" w:color="auto" w:sz="4" w:space="0"/>
          </w:tblBorders>
        </w:tblPrEx>
        <w:tc>
          <w:tcPr>
            <w:tcW w:w="13076" w:type="dxa"/>
            <w:gridSpan w:val="7"/>
            <w:tcBorders>
              <w:top w:val="single" w:color="auto" w:sz="4" w:space="0"/>
              <w:bottom w:val="single" w:color="auto" w:sz="12" w:space="0"/>
            </w:tcBorders>
            <w:tcMar>
              <w:top w:w="29" w:type="dxa"/>
              <w:left w:w="58" w:type="dxa"/>
              <w:bottom w:w="29" w:type="dxa"/>
              <w:right w:w="58" w:type="dxa"/>
            </w:tcMar>
          </w:tcPr>
          <w:p w:rsidR="000C3F1B" w:rsidRDefault="002557C2" w14:paraId="1130D01A" w14:textId="77777777">
            <w:pPr>
              <w:spacing w:after="0" w:line="240" w:lineRule="auto"/>
              <w:rPr>
                <w:rFonts w:ascii="Arial" w:hAnsi="Arial" w:cs="Arial"/>
                <w:b/>
                <w:sz w:val="16"/>
                <w:szCs w:val="16"/>
              </w:rPr>
            </w:pPr>
            <w:r>
              <w:rPr>
                <w:rFonts w:ascii="Arial" w:hAnsi="Arial" w:cs="Arial"/>
                <w:b/>
                <w:sz w:val="20"/>
                <w:szCs w:val="20"/>
              </w:rPr>
              <w:t>FALL HAZARDS:</w:t>
            </w:r>
            <w:r>
              <w:rPr>
                <w:rFonts w:ascii="Arial" w:hAnsi="Arial" w:cs="Arial"/>
                <w:sz w:val="16"/>
                <w:szCs w:val="16"/>
              </w:rPr>
              <w:t xml:space="preserve">  Personnel may be exposed to fall hazards when performing work on a surface with an unprotected side or edge that is 4 feet or more above a lower level, or 10 feet or more on scaffolds. Fall protection may also be required when using vehicle man lifts, elevated platforms, tree trimming, performing work on poles, roofs, or fixed ladders.</w:t>
            </w:r>
          </w:p>
        </w:tc>
      </w:tr>
      <w:tr w:rsidR="000C3F1B" w14:paraId="12B6C4CA" w14:textId="77777777">
        <w:tblPrEx>
          <w:tblBorders>
            <w:insideH w:val="single" w:color="auto" w:sz="4" w:space="0"/>
            <w:insideV w:val="single" w:color="auto" w:sz="4" w:space="0"/>
          </w:tblBorders>
        </w:tblPrEx>
        <w:tc>
          <w:tcPr>
            <w:tcW w:w="2794"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22A19544"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2BE81D4F"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0C3F1B" w:rsidRDefault="002557C2" w14:paraId="02B91DBE"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612197E8"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08A826CC" w14:textId="77777777">
            <w:pPr>
              <w:tabs>
                <w:tab w:val="right" w:pos="2684"/>
              </w:tabs>
              <w:spacing w:after="0" w:line="240" w:lineRule="auto"/>
              <w:rPr>
                <w:rFonts w:ascii="Arial" w:hAnsi="Arial" w:cs="Arial"/>
                <w:sz w:val="16"/>
                <w:szCs w:val="16"/>
              </w:rPr>
            </w:pPr>
            <w:r>
              <w:rPr>
                <w:rFonts w:ascii="Arial" w:hAnsi="Arial" w:cs="Arial"/>
                <w:sz w:val="16"/>
                <w:szCs w:val="16"/>
              </w:rPr>
              <w:t>Fall Hazard</w:t>
            </w:r>
            <w:r>
              <w:rPr>
                <w:rFonts w:ascii="Arial" w:hAnsi="Arial" w:cs="Arial"/>
                <w:sz w:val="16"/>
                <w:szCs w:val="16"/>
              </w:rPr>
              <w:tab/>
            </w:r>
            <w:r>
              <w:rPr>
                <w:rFonts w:ascii="Wingdings" w:hAnsi="Wingdings" w:eastAsia="Wingdings" w:cs="Wingdings"/>
                <w:sz w:val="20"/>
                <w:szCs w:val="20"/>
              </w:rPr>
              <w:t>o</w:t>
            </w:r>
          </w:p>
        </w:tc>
        <w:tc>
          <w:tcPr>
            <w:tcW w:w="5869" w:type="dxa"/>
            <w:gridSpan w:val="3"/>
            <w:tcBorders>
              <w:top w:val="single" w:color="auto" w:sz="4" w:space="0"/>
              <w:bottom w:val="single" w:color="auto" w:sz="12" w:space="0"/>
            </w:tcBorders>
            <w:tcMar>
              <w:top w:w="29" w:type="dxa"/>
              <w:left w:w="58" w:type="dxa"/>
              <w:bottom w:w="29" w:type="dxa"/>
              <w:right w:w="58" w:type="dxa"/>
            </w:tcMar>
          </w:tcPr>
          <w:p w:rsidR="000C3F1B" w:rsidRDefault="000C3F1B" w14:paraId="35E50713"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0C3F1B" w:rsidRDefault="000C3F1B" w14:paraId="2E4D28C3" w14:textId="77777777">
            <w:pPr>
              <w:spacing w:after="0" w:line="240" w:lineRule="auto"/>
              <w:rPr>
                <w:rFonts w:ascii="Arial" w:hAnsi="Arial" w:cs="Arial"/>
                <w:b/>
                <w:sz w:val="16"/>
                <w:szCs w:val="16"/>
              </w:rPr>
            </w:pPr>
          </w:p>
        </w:tc>
      </w:tr>
      <w:tr w:rsidR="000C3F1B" w14:paraId="460E2789"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0C3F1B" w:rsidRDefault="002557C2" w14:paraId="60CD7BAB" w14:textId="77777777">
            <w:pPr>
              <w:spacing w:after="0" w:line="240" w:lineRule="auto"/>
              <w:rPr>
                <w:rFonts w:ascii="Arial" w:hAnsi="Arial" w:cs="Arial"/>
                <w:b/>
                <w:sz w:val="16"/>
                <w:szCs w:val="16"/>
              </w:rPr>
            </w:pPr>
            <w:r>
              <w:rPr>
                <w:rFonts w:ascii="Arial" w:hAnsi="Arial" w:cs="Arial"/>
                <w:b/>
                <w:sz w:val="20"/>
                <w:szCs w:val="20"/>
              </w:rPr>
              <w:t>NOISE HAZARDS:</w:t>
            </w:r>
            <w:r>
              <w:rPr>
                <w:rFonts w:ascii="Arial" w:hAnsi="Arial" w:cs="Arial"/>
                <w:sz w:val="16"/>
                <w:szCs w:val="16"/>
              </w:rPr>
              <w:t xml:space="preserve">  Personnel may be exposed to noise hazards when working in mechanical rooms; machining; grinding; sanding; cage washing; dish washing; working around pneumatic equipment, grounds equipment, generators, chillers, motors, saws, jackhammers, or similar equipment.</w:t>
            </w:r>
          </w:p>
        </w:tc>
      </w:tr>
      <w:tr w:rsidR="000C3F1B" w14:paraId="302EBD99" w14:textId="77777777">
        <w:tblPrEx>
          <w:tblBorders>
            <w:insideH w:val="single" w:color="auto" w:sz="4" w:space="0"/>
            <w:insideV w:val="single" w:color="auto" w:sz="4" w:space="0"/>
          </w:tblBorders>
        </w:tblPrEx>
        <w:tc>
          <w:tcPr>
            <w:tcW w:w="2794"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280F997F"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79807819"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0C3F1B" w:rsidRDefault="002557C2" w14:paraId="508C448D"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2EC3E059"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0C2C7166" w14:textId="77777777">
            <w:pPr>
              <w:tabs>
                <w:tab w:val="right" w:pos="2684"/>
              </w:tabs>
              <w:spacing w:after="0" w:line="240" w:lineRule="auto"/>
              <w:rPr>
                <w:rFonts w:ascii="Arial" w:hAnsi="Arial" w:cs="Arial"/>
                <w:sz w:val="16"/>
                <w:szCs w:val="16"/>
              </w:rPr>
            </w:pPr>
            <w:r>
              <w:rPr>
                <w:rFonts w:ascii="Arial" w:hAnsi="Arial" w:cs="Arial"/>
                <w:sz w:val="16"/>
                <w:szCs w:val="16"/>
              </w:rPr>
              <w:t>Noise Hazard</w:t>
            </w:r>
            <w:r>
              <w:rPr>
                <w:rFonts w:ascii="Arial" w:hAnsi="Arial" w:cs="Arial"/>
                <w:sz w:val="16"/>
                <w:szCs w:val="16"/>
              </w:rPr>
              <w:tab/>
            </w:r>
            <w:r>
              <w:rPr>
                <w:rFonts w:ascii="Wingdings" w:hAnsi="Wingdings" w:eastAsia="Wingdings" w:cs="Wingdings"/>
                <w:sz w:val="20"/>
                <w:szCs w:val="20"/>
              </w:rPr>
              <w:t>o</w:t>
            </w:r>
          </w:p>
        </w:tc>
        <w:tc>
          <w:tcPr>
            <w:tcW w:w="5869" w:type="dxa"/>
            <w:gridSpan w:val="3"/>
            <w:tcBorders>
              <w:top w:val="single" w:color="auto" w:sz="4" w:space="0"/>
              <w:bottom w:val="single" w:color="auto" w:sz="12" w:space="0"/>
            </w:tcBorders>
            <w:tcMar>
              <w:top w:w="29" w:type="dxa"/>
              <w:left w:w="58" w:type="dxa"/>
              <w:bottom w:w="29" w:type="dxa"/>
              <w:right w:w="58" w:type="dxa"/>
            </w:tcMar>
          </w:tcPr>
          <w:p w:rsidR="000C3F1B" w:rsidRDefault="000C3F1B" w14:paraId="20070F3A"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0C3F1B" w:rsidRDefault="000C3F1B" w14:paraId="49DFEE40" w14:textId="77777777">
            <w:pPr>
              <w:spacing w:after="0" w:line="240" w:lineRule="auto"/>
              <w:rPr>
                <w:rFonts w:ascii="Arial" w:hAnsi="Arial" w:cs="Arial"/>
                <w:b/>
                <w:sz w:val="16"/>
                <w:szCs w:val="16"/>
              </w:rPr>
            </w:pPr>
          </w:p>
        </w:tc>
      </w:tr>
      <w:tr w:rsidR="000C3F1B" w14:paraId="47A8BEC6"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0C3F1B" w:rsidRDefault="002557C2" w14:paraId="2B827AAB" w14:textId="77777777">
            <w:pPr>
              <w:spacing w:after="0" w:line="240" w:lineRule="auto"/>
              <w:rPr>
                <w:rFonts w:ascii="Arial" w:hAnsi="Arial" w:cs="Arial"/>
                <w:b/>
                <w:sz w:val="16"/>
                <w:szCs w:val="16"/>
              </w:rPr>
            </w:pPr>
            <w:r>
              <w:rPr>
                <w:rFonts w:ascii="Arial" w:hAnsi="Arial" w:cs="Arial"/>
                <w:b/>
                <w:sz w:val="20"/>
                <w:szCs w:val="20"/>
              </w:rPr>
              <w:t>RESPIRATORY HAZARDS:</w:t>
            </w:r>
            <w:r>
              <w:rPr>
                <w:rFonts w:ascii="Arial" w:hAnsi="Arial" w:cs="Arial"/>
                <w:sz w:val="16"/>
                <w:szCs w:val="16"/>
              </w:rPr>
              <w:t xml:space="preserve">  Personnel may be exposed to respiratory hazards that require the use of respirators:  during emergency response, when using certain chemicals outside of a chemical fume hood; when working with hazardous powders; when entering fume hood plenums; when working with animals; when applying paints or chemicals in confined spaces; when welding, cutting, or brazing on certain metals; and when disturbing asbestos, lead, silica, or other particulate hazards.</w:t>
            </w:r>
          </w:p>
        </w:tc>
      </w:tr>
      <w:tr w:rsidR="000C3F1B" w14:paraId="065EBB98"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0C3F1B" w:rsidRDefault="002557C2" w14:paraId="2FAB84CD"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tcBorders>
            <w:tcMar>
              <w:top w:w="29" w:type="dxa"/>
              <w:left w:w="58" w:type="dxa"/>
              <w:bottom w:w="29" w:type="dxa"/>
              <w:right w:w="58" w:type="dxa"/>
            </w:tcMar>
            <w:vAlign w:val="center"/>
          </w:tcPr>
          <w:p w:rsidR="000C3F1B" w:rsidRDefault="002557C2" w14:paraId="62128244"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tcBorders>
            <w:tcMar>
              <w:top w:w="29" w:type="dxa"/>
              <w:left w:w="58" w:type="dxa"/>
              <w:bottom w:w="29" w:type="dxa"/>
              <w:right w:w="58" w:type="dxa"/>
            </w:tcMar>
            <w:vAlign w:val="center"/>
          </w:tcPr>
          <w:p w:rsidR="000C3F1B" w:rsidRDefault="002557C2" w14:paraId="7B1C43B7"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6144ADA9"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7B4F7049"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69" w:type="dxa"/>
            <w:gridSpan w:val="3"/>
            <w:tcMar>
              <w:top w:w="29" w:type="dxa"/>
              <w:left w:w="58" w:type="dxa"/>
              <w:bottom w:w="29" w:type="dxa"/>
              <w:right w:w="58" w:type="dxa"/>
            </w:tcMar>
          </w:tcPr>
          <w:p w:rsidR="000C3F1B" w:rsidRDefault="000C3F1B" w14:paraId="319397F5" w14:textId="77777777">
            <w:pPr>
              <w:spacing w:after="0" w:line="240" w:lineRule="auto"/>
              <w:rPr>
                <w:rFonts w:ascii="Arial" w:hAnsi="Arial" w:cs="Arial"/>
                <w:b/>
                <w:sz w:val="16"/>
                <w:szCs w:val="16"/>
              </w:rPr>
            </w:pPr>
          </w:p>
        </w:tc>
        <w:tc>
          <w:tcPr>
            <w:tcW w:w="4413" w:type="dxa"/>
            <w:tcMar>
              <w:top w:w="29" w:type="dxa"/>
              <w:left w:w="58" w:type="dxa"/>
              <w:bottom w:w="29" w:type="dxa"/>
              <w:right w:w="58" w:type="dxa"/>
            </w:tcMar>
          </w:tcPr>
          <w:p w:rsidR="000C3F1B" w:rsidRDefault="000C3F1B" w14:paraId="06395A2A" w14:textId="77777777">
            <w:pPr>
              <w:spacing w:after="0" w:line="240" w:lineRule="auto"/>
              <w:rPr>
                <w:rFonts w:ascii="Arial" w:hAnsi="Arial" w:cs="Arial"/>
                <w:b/>
                <w:sz w:val="16"/>
                <w:szCs w:val="16"/>
              </w:rPr>
            </w:pPr>
          </w:p>
        </w:tc>
      </w:tr>
      <w:tr w:rsidR="000C3F1B" w14:paraId="3241BE0E"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0C3F1B" w:rsidRDefault="002557C2" w14:paraId="22C71346" w14:textId="77777777">
            <w:pPr>
              <w:tabs>
                <w:tab w:val="right" w:pos="2684"/>
              </w:tabs>
              <w:spacing w:after="0" w:line="240" w:lineRule="auto"/>
              <w:rPr>
                <w:rFonts w:ascii="Arial" w:hAnsi="Arial" w:cs="Arial"/>
                <w:sz w:val="16"/>
                <w:szCs w:val="16"/>
              </w:rPr>
            </w:pPr>
            <w:r>
              <w:rPr>
                <w:rFonts w:ascii="Arial" w:hAnsi="Arial" w:cs="Arial"/>
                <w:sz w:val="16"/>
                <w:szCs w:val="16"/>
              </w:rPr>
              <w:t>Particulate Exposure</w:t>
            </w:r>
            <w:r>
              <w:rPr>
                <w:rFonts w:ascii="Arial" w:hAnsi="Arial" w:cs="Arial"/>
                <w:sz w:val="16"/>
                <w:szCs w:val="16"/>
              </w:rPr>
              <w:tab/>
            </w:r>
            <w:r>
              <w:rPr>
                <w:rFonts w:ascii="Wingdings" w:hAnsi="Wingdings" w:eastAsia="Wingdings" w:cs="Wingdings"/>
                <w:sz w:val="20"/>
                <w:szCs w:val="20"/>
              </w:rPr>
              <w:t>o</w:t>
            </w:r>
          </w:p>
        </w:tc>
        <w:tc>
          <w:tcPr>
            <w:tcW w:w="5869" w:type="dxa"/>
            <w:gridSpan w:val="3"/>
            <w:tcBorders>
              <w:bottom w:val="single" w:color="auto" w:sz="4" w:space="0"/>
            </w:tcBorders>
            <w:tcMar>
              <w:top w:w="29" w:type="dxa"/>
              <w:left w:w="58" w:type="dxa"/>
              <w:bottom w:w="29" w:type="dxa"/>
              <w:right w:w="58" w:type="dxa"/>
            </w:tcMar>
          </w:tcPr>
          <w:p w:rsidR="000C3F1B" w:rsidRDefault="000C3F1B" w14:paraId="4A3B26F7" w14:textId="77777777">
            <w:pPr>
              <w:spacing w:after="0" w:line="240" w:lineRule="auto"/>
              <w:rPr>
                <w:rFonts w:ascii="Arial" w:hAnsi="Arial" w:cs="Arial"/>
                <w:b/>
                <w:sz w:val="16"/>
                <w:szCs w:val="16"/>
              </w:rPr>
            </w:pPr>
          </w:p>
        </w:tc>
        <w:tc>
          <w:tcPr>
            <w:tcW w:w="4413" w:type="dxa"/>
            <w:tcBorders>
              <w:bottom w:val="single" w:color="auto" w:sz="4" w:space="0"/>
            </w:tcBorders>
            <w:tcMar>
              <w:top w:w="29" w:type="dxa"/>
              <w:left w:w="58" w:type="dxa"/>
              <w:bottom w:w="29" w:type="dxa"/>
              <w:right w:w="58" w:type="dxa"/>
            </w:tcMar>
          </w:tcPr>
          <w:p w:rsidR="000C3F1B" w:rsidRDefault="000C3F1B" w14:paraId="5A52B6F5" w14:textId="77777777">
            <w:pPr>
              <w:spacing w:after="0" w:line="240" w:lineRule="auto"/>
              <w:rPr>
                <w:rFonts w:ascii="Arial" w:hAnsi="Arial" w:cs="Arial"/>
                <w:b/>
                <w:sz w:val="16"/>
                <w:szCs w:val="16"/>
              </w:rPr>
            </w:pPr>
          </w:p>
        </w:tc>
      </w:tr>
      <w:tr w:rsidR="000C3F1B" w14:paraId="5DD7BCF2"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1F24EBE4"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tcBorders>
              <w:top w:val="single" w:color="auto" w:sz="4" w:space="0"/>
              <w:bottom w:val="single" w:color="auto" w:sz="12" w:space="0"/>
            </w:tcBorders>
            <w:tcMar>
              <w:top w:w="29" w:type="dxa"/>
              <w:left w:w="58" w:type="dxa"/>
              <w:bottom w:w="29" w:type="dxa"/>
              <w:right w:w="58" w:type="dxa"/>
            </w:tcMar>
          </w:tcPr>
          <w:p w:rsidR="000C3F1B" w:rsidRDefault="000C3F1B" w14:paraId="667A4445"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0C3F1B" w:rsidRDefault="000C3F1B" w14:paraId="7B99FEFA" w14:textId="77777777">
            <w:pPr>
              <w:spacing w:after="0" w:line="240" w:lineRule="auto"/>
              <w:rPr>
                <w:rFonts w:ascii="Arial" w:hAnsi="Arial" w:cs="Arial"/>
                <w:b/>
                <w:sz w:val="16"/>
                <w:szCs w:val="16"/>
              </w:rPr>
            </w:pPr>
          </w:p>
        </w:tc>
      </w:tr>
      <w:tr w:rsidR="000C3F1B" w14:paraId="3E3AD3A3" w14:textId="77777777">
        <w:tblPrEx>
          <w:tblBorders>
            <w:insideH w:val="single" w:color="auto" w:sz="4" w:space="0"/>
            <w:insideV w:val="single" w:color="auto" w:sz="4" w:space="0"/>
          </w:tblBorders>
        </w:tblPrEx>
        <w:tc>
          <w:tcPr>
            <w:tcW w:w="13076" w:type="dxa"/>
            <w:gridSpan w:val="7"/>
            <w:tcBorders>
              <w:top w:val="single" w:color="auto" w:sz="12" w:space="0"/>
            </w:tcBorders>
            <w:tcMar>
              <w:top w:w="29" w:type="dxa"/>
              <w:left w:w="58" w:type="dxa"/>
              <w:bottom w:w="58" w:type="dxa"/>
              <w:right w:w="58" w:type="dxa"/>
            </w:tcMar>
          </w:tcPr>
          <w:p w:rsidR="000C3F1B" w:rsidRDefault="002557C2" w14:paraId="38788122" w14:textId="77777777">
            <w:pPr>
              <w:spacing w:after="0" w:line="240" w:lineRule="auto"/>
              <w:rPr>
                <w:rFonts w:ascii="Arial" w:hAnsi="Arial" w:cs="Arial"/>
                <w:b/>
                <w:sz w:val="16"/>
                <w:szCs w:val="16"/>
              </w:rPr>
            </w:pPr>
            <w:r>
              <w:rPr>
                <w:rFonts w:ascii="Arial" w:hAnsi="Arial" w:cs="Arial"/>
                <w:b/>
                <w:sz w:val="16"/>
                <w:szCs w:val="16"/>
              </w:rPr>
              <w:t>I certify that the above hazard assessment was performed to the best of my knowledge and ability, based on the hazards present on this date.</w:t>
            </w:r>
          </w:p>
          <w:p w:rsidR="000C3F1B" w:rsidRDefault="000C3F1B" w14:paraId="01FEBA71" w14:textId="77777777">
            <w:pPr>
              <w:spacing w:after="0" w:line="240" w:lineRule="auto"/>
              <w:rPr>
                <w:rFonts w:ascii="Arial" w:hAnsi="Arial" w:cs="Arial"/>
                <w:b/>
                <w:sz w:val="16"/>
                <w:szCs w:val="16"/>
              </w:rPr>
            </w:pPr>
          </w:p>
          <w:p w:rsidR="000C3F1B" w:rsidRDefault="002557C2" w14:paraId="2443204C" w14:textId="77777777">
            <w:pPr>
              <w:spacing w:after="0" w:line="240" w:lineRule="auto"/>
              <w:rPr>
                <w:rFonts w:ascii="Arial" w:hAnsi="Arial" w:cs="Arial"/>
                <w:b/>
                <w:sz w:val="16"/>
                <w:szCs w:val="16"/>
              </w:rPr>
            </w:pPr>
            <w:r>
              <w:rPr>
                <w:rFonts w:ascii="Arial" w:hAnsi="Arial" w:cs="Arial"/>
                <w:b/>
                <w:sz w:val="16"/>
                <w:szCs w:val="16"/>
              </w:rPr>
              <w:t>_________________________________________(signature)   __________________________(date)</w:t>
            </w:r>
          </w:p>
        </w:tc>
      </w:tr>
    </w:tbl>
    <w:p w:rsidR="000C3F1B" w:rsidRDefault="000C3F1B" w14:paraId="71D5DE64" w14:textId="77777777">
      <w:pPr>
        <w:spacing w:after="0" w:line="240" w:lineRule="auto"/>
        <w:contextualSpacing/>
        <w:sectPr w:rsidR="000C3F1B">
          <w:headerReference w:type="even" r:id="rId34"/>
          <w:headerReference w:type="default" r:id="rId35"/>
          <w:footerReference w:type="even" r:id="rId36"/>
          <w:footerReference w:type="default" r:id="rId37"/>
          <w:headerReference w:type="first" r:id="rId38"/>
          <w:footerReference w:type="first" r:id="rId39"/>
          <w:pgSz w:w="15840" w:h="12240" w:orient="landscape"/>
          <w:pgMar w:top="303" w:right="1440" w:bottom="810" w:left="1080" w:header="180" w:footer="446" w:gutter="0"/>
          <w:cols w:space="720"/>
          <w:docGrid w:linePitch="360"/>
        </w:sectPr>
      </w:pPr>
    </w:p>
    <w:p w:rsidR="000C3F1B" w:rsidRDefault="000C3F1B" w14:paraId="34C19BCA" w14:textId="77777777">
      <w:pPr>
        <w:spacing w:after="0" w:line="240" w:lineRule="auto"/>
        <w:contextualSpacing/>
      </w:pPr>
    </w:p>
    <w:p w:rsidR="000C3F1B" w:rsidRDefault="002557C2" w14:paraId="028258CC" w14:textId="77777777">
      <w:pPr>
        <w:spacing w:line="240" w:lineRule="auto"/>
        <w:jc w:val="center"/>
        <w:rPr>
          <w:rFonts w:ascii="Arial" w:hAnsi="Arial" w:cs="Arial"/>
          <w:sz w:val="52"/>
          <w:szCs w:val="52"/>
        </w:rPr>
      </w:pPr>
      <w:r>
        <w:rPr>
          <w:rFonts w:ascii="Arial" w:hAnsi="Arial" w:cs="Arial"/>
          <w:sz w:val="52"/>
          <w:szCs w:val="52"/>
        </w:rPr>
        <w:t>Appendix H</w:t>
      </w:r>
    </w:p>
    <w:p w:rsidR="000C3F1B" w:rsidRDefault="002557C2" w14:paraId="5D95375D" w14:textId="77777777">
      <w:pPr>
        <w:spacing w:line="240" w:lineRule="auto"/>
        <w:jc w:val="center"/>
        <w:rPr>
          <w:rFonts w:ascii="Arial" w:hAnsi="Arial" w:cs="Arial"/>
          <w:sz w:val="52"/>
          <w:szCs w:val="52"/>
        </w:rPr>
      </w:pPr>
      <w:r>
        <w:rPr>
          <w:rFonts w:ascii="Arial" w:hAnsi="Arial" w:cs="Arial"/>
          <w:sz w:val="52"/>
          <w:szCs w:val="52"/>
        </w:rPr>
        <w:t>Emergency Action Plan</w:t>
      </w:r>
    </w:p>
    <w:p w:rsidR="000C3F1B" w:rsidRDefault="002557C2" w14:paraId="4079DFE7" w14:textId="77777777">
      <w:pPr>
        <w:spacing w:line="240" w:lineRule="auto"/>
        <w:jc w:val="center"/>
        <w:rPr>
          <w:rFonts w:ascii="Arial" w:hAnsi="Arial" w:cs="Arial"/>
          <w:sz w:val="52"/>
          <w:szCs w:val="52"/>
        </w:rPr>
      </w:pPr>
      <w:r>
        <w:rPr>
          <w:rFonts w:ascii="Arial" w:hAnsi="Arial" w:cs="Arial"/>
          <w:sz w:val="52"/>
          <w:szCs w:val="52"/>
        </w:rPr>
        <w:t xml:space="preserve">And </w:t>
      </w:r>
    </w:p>
    <w:p w:rsidR="000C3F1B" w:rsidRDefault="002557C2" w14:paraId="1E8F67BA" w14:textId="77777777">
      <w:pPr>
        <w:spacing w:line="240" w:lineRule="auto"/>
        <w:jc w:val="center"/>
        <w:rPr>
          <w:rFonts w:ascii="Arial" w:hAnsi="Arial" w:cs="Arial"/>
          <w:sz w:val="52"/>
          <w:szCs w:val="52"/>
        </w:rPr>
      </w:pPr>
      <w:r>
        <w:rPr>
          <w:rFonts w:ascii="Arial" w:hAnsi="Arial" w:cs="Arial"/>
          <w:sz w:val="52"/>
          <w:szCs w:val="52"/>
        </w:rPr>
        <w:t>Fire Prevention Plan</w:t>
      </w:r>
    </w:p>
    <w:p w:rsidR="000C3F1B" w:rsidRDefault="000C3F1B" w14:paraId="7E8B16FE" w14:textId="77777777">
      <w:pPr>
        <w:spacing w:line="240" w:lineRule="auto"/>
        <w:jc w:val="center"/>
        <w:sectPr w:rsidR="000C3F1B">
          <w:pgSz w:w="12240" w:h="15840" w:orient="portrait"/>
          <w:pgMar w:top="1440" w:right="1800" w:bottom="1080" w:left="1440" w:header="187" w:footer="446" w:gutter="0"/>
          <w:cols w:space="720"/>
          <w:vAlign w:val="center"/>
          <w:docGrid w:linePitch="360"/>
        </w:sectPr>
      </w:pPr>
    </w:p>
    <w:p w:rsidR="00261CC8" w:rsidP="00261CC8" w:rsidRDefault="00261CC8" w14:paraId="38FE18F7" w14:textId="77777777">
      <w:pPr>
        <w:pStyle w:val="Body"/>
        <w:spacing w:line="240" w:lineRule="auto"/>
        <w:jc w:val="center"/>
        <w:rPr>
          <w:rFonts w:ascii="Arial" w:hAnsi="Arial" w:eastAsia="Arial" w:cs="Arial"/>
          <w:b/>
          <w:bCs/>
          <w:sz w:val="36"/>
          <w:szCs w:val="36"/>
        </w:rPr>
      </w:pPr>
      <w:bookmarkStart w:name="_Hlk28954605" w:id="11"/>
      <w:r>
        <w:rPr>
          <w:rFonts w:ascii="Arial" w:hAnsi="Arial"/>
          <w:b/>
          <w:bCs/>
          <w:sz w:val="36"/>
          <w:szCs w:val="36"/>
          <w:lang w:val="de-DE"/>
        </w:rPr>
        <w:t>EMERGENCY ACTION PLAN</w:t>
      </w:r>
    </w:p>
    <w:p w:rsidR="00261CC8" w:rsidP="00261CC8" w:rsidRDefault="00261CC8" w14:paraId="07109DF7" w14:textId="77777777">
      <w:pPr>
        <w:pStyle w:val="Body"/>
        <w:spacing w:line="240" w:lineRule="auto"/>
        <w:jc w:val="center"/>
        <w:rPr>
          <w:rFonts w:ascii="Arial" w:hAnsi="Arial" w:eastAsia="Arial" w:cs="Arial"/>
          <w:b/>
          <w:bCs/>
          <w:sz w:val="28"/>
          <w:szCs w:val="28"/>
        </w:rPr>
      </w:pPr>
      <w:r>
        <w:rPr>
          <w:rFonts w:ascii="Arial" w:hAnsi="Arial"/>
          <w:b/>
          <w:bCs/>
          <w:sz w:val="28"/>
          <w:szCs w:val="28"/>
        </w:rPr>
        <w:t xml:space="preserve">Location: </w:t>
      </w:r>
      <w:r>
        <w:rPr>
          <w:rFonts w:ascii="Arial" w:hAnsi="Arial"/>
          <w:b/>
          <w:bCs/>
          <w:sz w:val="28"/>
          <w:szCs w:val="28"/>
          <w:shd w:val="clear" w:color="auto" w:fill="FFFF00"/>
        </w:rPr>
        <w:t>_______________</w:t>
      </w:r>
    </w:p>
    <w:p w:rsidR="00261CC8" w:rsidP="00261CC8" w:rsidRDefault="00261CC8" w14:paraId="2388C53A" w14:textId="77777777">
      <w:pPr>
        <w:pStyle w:val="Body"/>
        <w:spacing w:line="240" w:lineRule="auto"/>
        <w:rPr>
          <w:rFonts w:ascii="Arial" w:hAnsi="Arial" w:eastAsia="Arial" w:cs="Arial"/>
          <w:sz w:val="24"/>
          <w:szCs w:val="24"/>
        </w:rPr>
      </w:pPr>
      <w:r>
        <w:rPr>
          <w:rFonts w:ascii="Arial" w:hAnsi="Arial"/>
          <w:sz w:val="24"/>
          <w:szCs w:val="24"/>
        </w:rPr>
        <w:t>Prior to beginning operations at a location, each location will be evaluated and emergency action procedures established. This Emergency Action Plan is designed to meet the requirements of 29 CFR 1910.38 and/or state equivalents. It includes the following:</w:t>
      </w:r>
    </w:p>
    <w:p w:rsidR="00261CC8" w:rsidP="00261CC8" w:rsidRDefault="00261CC8" w14:paraId="51031A43" w14:textId="77777777">
      <w:pPr>
        <w:pStyle w:val="Body"/>
        <w:spacing w:line="240" w:lineRule="auto"/>
        <w:rPr>
          <w:rFonts w:ascii="Arial" w:hAnsi="Arial" w:eastAsia="Arial" w:cs="Arial"/>
          <w:b/>
          <w:bCs/>
          <w:sz w:val="24"/>
          <w:szCs w:val="24"/>
        </w:rPr>
      </w:pPr>
      <w:r>
        <w:rPr>
          <w:rFonts w:ascii="Arial" w:hAnsi="Arial"/>
          <w:b/>
          <w:bCs/>
          <w:sz w:val="24"/>
          <w:szCs w:val="24"/>
          <w:u w:val="single"/>
          <w:lang w:val="de-DE"/>
        </w:rPr>
        <w:t>EMERGENCY CONTACTS</w:t>
      </w:r>
      <w:r>
        <w:rPr>
          <w:rFonts w:ascii="Arial" w:hAnsi="Arial"/>
          <w:b/>
          <w:bCs/>
          <w:sz w:val="24"/>
          <w:szCs w:val="24"/>
        </w:rPr>
        <w:t>:</w:t>
      </w:r>
    </w:p>
    <w:tbl>
      <w:tblPr>
        <w:tblW w:w="946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1008"/>
        <w:gridCol w:w="1170"/>
        <w:gridCol w:w="4680"/>
        <w:gridCol w:w="2610"/>
      </w:tblGrid>
      <w:tr w:rsidR="00261CC8" w:rsidTr="00025B53" w14:paraId="3BE934AD" w14:textId="77777777">
        <w:trPr>
          <w:trHeight w:val="443"/>
        </w:trPr>
        <w:tc>
          <w:tcPr>
            <w:tcW w:w="1008" w:type="dxa"/>
            <w:tcBorders>
              <w:top w:val="nil"/>
              <w:left w:val="nil"/>
              <w:bottom w:val="single" w:color="000000" w:sz="4" w:space="0"/>
              <w:right w:val="nil"/>
            </w:tcBorders>
            <w:shd w:val="clear" w:color="auto" w:fill="auto"/>
            <w:tcMar>
              <w:top w:w="80" w:type="dxa"/>
              <w:left w:w="80" w:type="dxa"/>
              <w:bottom w:w="80" w:type="dxa"/>
              <w:right w:w="80" w:type="dxa"/>
            </w:tcMar>
          </w:tcPr>
          <w:p w:rsidR="00261CC8" w:rsidP="00025B53" w:rsidRDefault="00261CC8" w14:paraId="7F134E28" w14:textId="77777777">
            <w:pPr>
              <w:pStyle w:val="Body"/>
              <w:tabs>
                <w:tab w:val="left" w:pos="360"/>
              </w:tabs>
              <w:spacing w:before="120" w:after="120"/>
            </w:pPr>
            <w:r>
              <w:rPr>
                <w:rFonts w:ascii="Arial" w:hAnsi="Arial"/>
                <w:b/>
                <w:bCs/>
              </w:rPr>
              <w:t>Step 1</w:t>
            </w:r>
          </w:p>
        </w:tc>
        <w:tc>
          <w:tcPr>
            <w:tcW w:w="5850" w:type="dxa"/>
            <w:gridSpan w:val="2"/>
            <w:tcBorders>
              <w:top w:val="nil"/>
              <w:left w:val="nil"/>
              <w:bottom w:val="single" w:color="000000" w:sz="4" w:space="0"/>
              <w:right w:val="nil"/>
            </w:tcBorders>
            <w:shd w:val="clear" w:color="auto" w:fill="auto"/>
            <w:tcMar>
              <w:top w:w="80" w:type="dxa"/>
              <w:left w:w="80" w:type="dxa"/>
              <w:bottom w:w="80" w:type="dxa"/>
              <w:right w:w="80" w:type="dxa"/>
            </w:tcMar>
            <w:vAlign w:val="center"/>
          </w:tcPr>
          <w:p w:rsidR="00261CC8" w:rsidP="00025B53" w:rsidRDefault="00261CC8" w14:paraId="22AA6239" w14:textId="77777777">
            <w:pPr>
              <w:pStyle w:val="Body"/>
              <w:tabs>
                <w:tab w:val="left" w:pos="360"/>
              </w:tabs>
              <w:spacing w:before="120" w:after="120"/>
            </w:pPr>
            <w:r>
              <w:rPr>
                <w:rFonts w:ascii="Arial" w:hAnsi="Arial"/>
                <w:b/>
                <w:bCs/>
              </w:rPr>
              <w:t>SUMMON EMERGENCY HELP IMMEDIATELY</w:t>
            </w:r>
          </w:p>
        </w:tc>
        <w:tc>
          <w:tcPr>
            <w:tcW w:w="2610" w:type="dxa"/>
            <w:tcBorders>
              <w:top w:val="nil"/>
              <w:left w:val="nil"/>
              <w:bottom w:val="single" w:color="000000" w:sz="4" w:space="0"/>
              <w:right w:val="nil"/>
            </w:tcBorders>
            <w:shd w:val="clear" w:color="auto" w:fill="auto"/>
            <w:tcMar>
              <w:top w:w="80" w:type="dxa"/>
              <w:left w:w="80" w:type="dxa"/>
              <w:bottom w:w="80" w:type="dxa"/>
              <w:right w:w="80" w:type="dxa"/>
            </w:tcMar>
          </w:tcPr>
          <w:p w:rsidR="00261CC8" w:rsidP="00025B53" w:rsidRDefault="00261CC8" w14:paraId="7D86EAC3" w14:textId="77777777"/>
        </w:tc>
      </w:tr>
      <w:tr w:rsidR="00261CC8" w:rsidTr="00025B53" w14:paraId="2A232D83" w14:textId="77777777">
        <w:trPr>
          <w:trHeight w:val="248"/>
        </w:trPr>
        <w:tc>
          <w:tcPr>
            <w:tcW w:w="2178" w:type="dxa"/>
            <w:gridSpan w:val="2"/>
            <w:tcBorders>
              <w:top w:val="single" w:color="000000" w:sz="4" w:space="0"/>
              <w:left w:val="single" w:color="000000" w:sz="4" w:space="0"/>
              <w:bottom w:val="nil"/>
              <w:right w:val="single" w:color="000000" w:sz="6" w:space="0"/>
            </w:tcBorders>
            <w:shd w:val="clear" w:color="auto" w:fill="auto"/>
            <w:tcMar>
              <w:top w:w="80" w:type="dxa"/>
              <w:left w:w="80" w:type="dxa"/>
              <w:bottom w:w="80" w:type="dxa"/>
              <w:right w:w="80" w:type="dxa"/>
            </w:tcMar>
          </w:tcPr>
          <w:p w:rsidR="00261CC8" w:rsidP="00025B53" w:rsidRDefault="00261CC8" w14:paraId="7C9691CF" w14:textId="77777777">
            <w:pPr>
              <w:pStyle w:val="Body"/>
              <w:tabs>
                <w:tab w:val="left" w:pos="360"/>
                <w:tab w:val="right" w:pos="8640"/>
              </w:tabs>
              <w:spacing w:before="120" w:after="120"/>
              <w:jc w:val="right"/>
            </w:pPr>
            <w:r>
              <w:rPr>
                <w:rFonts w:ascii="Arial" w:hAnsi="Arial"/>
              </w:rPr>
              <w:t>Fire</w:t>
            </w:r>
          </w:p>
        </w:tc>
        <w:tc>
          <w:tcPr>
            <w:tcW w:w="7290" w:type="dxa"/>
            <w:gridSpan w:val="2"/>
            <w:tcBorders>
              <w:top w:val="single" w:color="000000" w:sz="4"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261CC8" w:rsidP="00025B53" w:rsidRDefault="00261CC8" w14:paraId="37649E8C" w14:textId="77777777">
            <w:pPr>
              <w:pStyle w:val="Body"/>
              <w:tabs>
                <w:tab w:val="left" w:pos="360"/>
                <w:tab w:val="right" w:pos="8640"/>
              </w:tabs>
              <w:spacing w:before="120" w:after="120"/>
            </w:pPr>
            <w:r>
              <w:rPr>
                <w:rFonts w:ascii="Arial" w:hAnsi="Arial"/>
                <w:b/>
                <w:bCs/>
              </w:rPr>
              <w:t xml:space="preserve">Emergency: </w:t>
            </w:r>
            <w:r>
              <w:rPr>
                <w:rFonts w:ascii="Arial" w:hAnsi="Arial"/>
              </w:rPr>
              <w:t xml:space="preserve">911  </w:t>
            </w:r>
          </w:p>
        </w:tc>
      </w:tr>
      <w:tr w:rsidR="00261CC8" w:rsidTr="00025B53" w14:paraId="2FCB1569" w14:textId="77777777">
        <w:trPr>
          <w:trHeight w:val="253"/>
        </w:trPr>
        <w:tc>
          <w:tcPr>
            <w:tcW w:w="2178" w:type="dxa"/>
            <w:gridSpan w:val="2"/>
            <w:tcBorders>
              <w:top w:val="nil"/>
              <w:left w:val="single" w:color="000000" w:sz="4" w:space="0"/>
              <w:bottom w:val="nil"/>
              <w:right w:val="single" w:color="000000" w:sz="6" w:space="0"/>
            </w:tcBorders>
            <w:shd w:val="clear" w:color="auto" w:fill="auto"/>
            <w:tcMar>
              <w:top w:w="80" w:type="dxa"/>
              <w:left w:w="80" w:type="dxa"/>
              <w:bottom w:w="80" w:type="dxa"/>
              <w:right w:w="80" w:type="dxa"/>
            </w:tcMar>
          </w:tcPr>
          <w:p w:rsidR="00261CC8" w:rsidP="00025B53" w:rsidRDefault="00261CC8" w14:paraId="2295CD76" w14:textId="77777777">
            <w:pPr>
              <w:pStyle w:val="Body"/>
              <w:tabs>
                <w:tab w:val="left" w:pos="360"/>
                <w:tab w:val="right" w:pos="8640"/>
              </w:tabs>
              <w:spacing w:before="120" w:after="120"/>
              <w:jc w:val="right"/>
            </w:pPr>
            <w:r>
              <w:rPr>
                <w:rFonts w:ascii="Arial" w:hAnsi="Arial"/>
              </w:rPr>
              <w:t>Police</w:t>
            </w:r>
          </w:p>
        </w:tc>
        <w:tc>
          <w:tcPr>
            <w:tcW w:w="7290" w:type="dxa"/>
            <w:gridSpan w:val="2"/>
            <w:tcBorders>
              <w:top w:val="dotted" w:color="000000" w:sz="6"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261CC8" w:rsidP="00025B53" w:rsidRDefault="00261CC8" w14:paraId="67F7FDA8" w14:textId="77777777">
            <w:pPr>
              <w:pStyle w:val="Body"/>
              <w:tabs>
                <w:tab w:val="left" w:pos="360"/>
                <w:tab w:val="right" w:pos="8640"/>
              </w:tabs>
              <w:spacing w:before="120" w:after="120"/>
            </w:pPr>
            <w:r>
              <w:rPr>
                <w:rFonts w:ascii="Arial" w:hAnsi="Arial"/>
                <w:b/>
                <w:bCs/>
              </w:rPr>
              <w:t xml:space="preserve">Emergency: </w:t>
            </w:r>
            <w:r>
              <w:rPr>
                <w:rFonts w:ascii="Arial" w:hAnsi="Arial"/>
              </w:rPr>
              <w:t xml:space="preserve">911 </w:t>
            </w:r>
          </w:p>
        </w:tc>
      </w:tr>
      <w:tr w:rsidR="00261CC8" w:rsidTr="00025B53" w14:paraId="6DB0188A" w14:textId="77777777">
        <w:trPr>
          <w:trHeight w:val="253"/>
        </w:trPr>
        <w:tc>
          <w:tcPr>
            <w:tcW w:w="2178" w:type="dxa"/>
            <w:gridSpan w:val="2"/>
            <w:tcBorders>
              <w:top w:val="nil"/>
              <w:left w:val="single" w:color="000000" w:sz="4" w:space="0"/>
              <w:bottom w:val="nil"/>
              <w:right w:val="single" w:color="000000" w:sz="6" w:space="0"/>
            </w:tcBorders>
            <w:shd w:val="clear" w:color="auto" w:fill="auto"/>
            <w:tcMar>
              <w:top w:w="80" w:type="dxa"/>
              <w:left w:w="80" w:type="dxa"/>
              <w:bottom w:w="80" w:type="dxa"/>
              <w:right w:w="80" w:type="dxa"/>
            </w:tcMar>
          </w:tcPr>
          <w:p w:rsidR="00261CC8" w:rsidP="00025B53" w:rsidRDefault="00261CC8" w14:paraId="1D012EE5" w14:textId="77777777">
            <w:pPr>
              <w:pStyle w:val="Body"/>
              <w:tabs>
                <w:tab w:val="left" w:pos="360"/>
                <w:tab w:val="right" w:pos="8640"/>
              </w:tabs>
              <w:spacing w:before="120" w:after="120"/>
              <w:jc w:val="right"/>
            </w:pPr>
            <w:r>
              <w:rPr>
                <w:rFonts w:ascii="Arial" w:hAnsi="Arial"/>
              </w:rPr>
              <w:t>Ambulance</w:t>
            </w:r>
          </w:p>
        </w:tc>
        <w:tc>
          <w:tcPr>
            <w:tcW w:w="7290" w:type="dxa"/>
            <w:gridSpan w:val="2"/>
            <w:tcBorders>
              <w:top w:val="dotted" w:color="000000" w:sz="6"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261CC8" w:rsidP="00025B53" w:rsidRDefault="00261CC8" w14:paraId="5170C12F" w14:textId="77777777">
            <w:pPr>
              <w:pStyle w:val="Body"/>
              <w:tabs>
                <w:tab w:val="left" w:pos="360"/>
                <w:tab w:val="right" w:pos="8640"/>
              </w:tabs>
              <w:spacing w:before="120" w:after="120"/>
            </w:pPr>
            <w:r>
              <w:rPr>
                <w:rFonts w:ascii="Arial" w:hAnsi="Arial"/>
                <w:b/>
                <w:bCs/>
              </w:rPr>
              <w:t xml:space="preserve">Emergency: </w:t>
            </w:r>
            <w:r>
              <w:rPr>
                <w:rFonts w:ascii="Arial" w:hAnsi="Arial"/>
              </w:rPr>
              <w:t>911</w:t>
            </w:r>
          </w:p>
        </w:tc>
      </w:tr>
      <w:tr w:rsidR="00261CC8" w:rsidTr="00025B53" w14:paraId="4A6A4033" w14:textId="77777777">
        <w:trPr>
          <w:trHeight w:val="728"/>
        </w:trPr>
        <w:tc>
          <w:tcPr>
            <w:tcW w:w="2178" w:type="dxa"/>
            <w:gridSpan w:val="2"/>
            <w:tcBorders>
              <w:top w:val="nil"/>
              <w:left w:val="single" w:color="000000" w:sz="4" w:space="0"/>
              <w:bottom w:val="single" w:color="000000" w:sz="4" w:space="0"/>
              <w:right w:val="single" w:color="000000" w:sz="6" w:space="0"/>
            </w:tcBorders>
            <w:shd w:val="clear" w:color="auto" w:fill="auto"/>
            <w:tcMar>
              <w:top w:w="80" w:type="dxa"/>
              <w:left w:w="80" w:type="dxa"/>
              <w:bottom w:w="80" w:type="dxa"/>
              <w:right w:w="80" w:type="dxa"/>
            </w:tcMar>
          </w:tcPr>
          <w:p w:rsidR="00261CC8" w:rsidP="00025B53" w:rsidRDefault="00261CC8" w14:paraId="17AA58A0" w14:textId="77777777">
            <w:pPr>
              <w:pStyle w:val="Body"/>
              <w:tabs>
                <w:tab w:val="left" w:pos="360"/>
                <w:tab w:val="right" w:pos="8640"/>
              </w:tabs>
              <w:spacing w:before="120" w:after="120"/>
              <w:jc w:val="right"/>
            </w:pPr>
            <w:r>
              <w:rPr>
                <w:rFonts w:ascii="Arial" w:hAnsi="Arial"/>
              </w:rPr>
              <w:t>Nearest Hospital</w:t>
            </w:r>
          </w:p>
        </w:tc>
        <w:tc>
          <w:tcPr>
            <w:tcW w:w="7290" w:type="dxa"/>
            <w:gridSpan w:val="2"/>
            <w:tcBorders>
              <w:top w:val="dotted" w:color="000000" w:sz="6"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tcPr>
          <w:p w:rsidR="00261CC8" w:rsidP="00025B53" w:rsidRDefault="00261CC8" w14:paraId="7D16BA94" w14:textId="77777777">
            <w:pPr>
              <w:pStyle w:val="Body"/>
              <w:spacing w:after="0" w:line="240" w:lineRule="auto"/>
              <w:rPr>
                <w:rFonts w:ascii="Arial" w:hAnsi="Arial" w:eastAsia="Arial" w:cs="Arial"/>
              </w:rPr>
            </w:pPr>
            <w:r>
              <w:rPr>
                <w:rFonts w:ascii="Arial" w:hAnsi="Arial"/>
                <w:shd w:val="clear" w:color="auto" w:fill="FFFF00"/>
              </w:rPr>
              <w:t>[Name, Address and Phone Number of Nearest Hospital</w:t>
            </w:r>
            <w:r>
              <w:rPr>
                <w:rFonts w:ascii="Arial" w:hAnsi="Arial"/>
              </w:rPr>
              <w:t xml:space="preserve">].  Hospital is </w:t>
            </w:r>
          </w:p>
          <w:p w:rsidR="00261CC8" w:rsidP="00025B53" w:rsidRDefault="00261CC8" w14:paraId="6C00B267" w14:textId="77777777">
            <w:pPr>
              <w:pStyle w:val="Body"/>
              <w:spacing w:after="0" w:line="240" w:lineRule="auto"/>
              <w:rPr>
                <w:rFonts w:ascii="Arial" w:hAnsi="Arial" w:eastAsia="Arial" w:cs="Arial"/>
              </w:rPr>
            </w:pPr>
            <w:r>
              <w:rPr>
                <w:rFonts w:ascii="Arial" w:hAnsi="Arial"/>
              </w:rPr>
              <w:t xml:space="preserve">located approximately </w:t>
            </w:r>
            <w:r>
              <w:rPr>
                <w:rFonts w:ascii="Arial" w:hAnsi="Arial"/>
                <w:shd w:val="clear" w:color="auto" w:fill="FFFF00"/>
              </w:rPr>
              <w:t>[how far and in what direction]</w:t>
            </w:r>
            <w:r>
              <w:rPr>
                <w:rFonts w:ascii="Arial" w:hAnsi="Arial"/>
              </w:rPr>
              <w:t xml:space="preserve"> from production </w:t>
            </w:r>
          </w:p>
          <w:p w:rsidR="00261CC8" w:rsidP="00025B53" w:rsidRDefault="00261CC8" w14:paraId="71C91652" w14:textId="77777777">
            <w:pPr>
              <w:pStyle w:val="Body"/>
              <w:spacing w:after="0" w:line="240" w:lineRule="auto"/>
            </w:pPr>
            <w:r>
              <w:rPr>
                <w:rFonts w:ascii="Arial" w:hAnsi="Arial"/>
              </w:rPr>
              <w:t>location or workplace.</w:t>
            </w:r>
          </w:p>
        </w:tc>
      </w:tr>
      <w:tr w:rsidR="00261CC8" w:rsidTr="00025B53" w14:paraId="44C518E4" w14:textId="77777777">
        <w:trPr>
          <w:trHeight w:val="603"/>
        </w:trPr>
        <w:tc>
          <w:tcPr>
            <w:tcW w:w="1008" w:type="dxa"/>
            <w:tcBorders>
              <w:top w:val="single" w:color="000000" w:sz="4" w:space="0"/>
              <w:left w:val="nil"/>
              <w:bottom w:val="single" w:color="000000" w:sz="4" w:space="0"/>
              <w:right w:val="nil"/>
            </w:tcBorders>
            <w:shd w:val="clear" w:color="auto" w:fill="auto"/>
            <w:tcMar>
              <w:top w:w="80" w:type="dxa"/>
              <w:left w:w="80" w:type="dxa"/>
              <w:bottom w:w="80" w:type="dxa"/>
              <w:right w:w="80" w:type="dxa"/>
            </w:tcMar>
            <w:vAlign w:val="center"/>
          </w:tcPr>
          <w:p w:rsidR="00261CC8" w:rsidP="00025B53" w:rsidRDefault="00261CC8" w14:paraId="692DBA78" w14:textId="77777777">
            <w:pPr>
              <w:pStyle w:val="Body"/>
              <w:tabs>
                <w:tab w:val="left" w:pos="360"/>
              </w:tabs>
            </w:pPr>
            <w:r>
              <w:rPr>
                <w:rFonts w:ascii="Arial" w:hAnsi="Arial" w:eastAsia="Arial" w:cs="Arial"/>
                <w:b/>
                <w:bCs/>
                <w:sz w:val="24"/>
                <w:szCs w:val="24"/>
              </w:rPr>
              <w:br/>
            </w:r>
            <w:r>
              <w:rPr>
                <w:rFonts w:ascii="Arial" w:hAnsi="Arial"/>
                <w:b/>
                <w:bCs/>
                <w:sz w:val="24"/>
                <w:szCs w:val="24"/>
              </w:rPr>
              <w:t>Step 2</w:t>
            </w:r>
          </w:p>
        </w:tc>
        <w:tc>
          <w:tcPr>
            <w:tcW w:w="5850" w:type="dxa"/>
            <w:gridSpan w:val="2"/>
            <w:tcBorders>
              <w:top w:val="single" w:color="000000" w:sz="4" w:space="0"/>
              <w:left w:val="nil"/>
              <w:bottom w:val="single" w:color="000000" w:sz="4" w:space="0"/>
              <w:right w:val="nil"/>
            </w:tcBorders>
            <w:shd w:val="clear" w:color="auto" w:fill="auto"/>
            <w:tcMar>
              <w:top w:w="80" w:type="dxa"/>
              <w:left w:w="80" w:type="dxa"/>
              <w:bottom w:w="80" w:type="dxa"/>
              <w:right w:w="80" w:type="dxa"/>
            </w:tcMar>
            <w:vAlign w:val="center"/>
          </w:tcPr>
          <w:p w:rsidR="00261CC8" w:rsidP="00025B53" w:rsidRDefault="00261CC8" w14:paraId="1A57748C" w14:textId="77777777">
            <w:pPr>
              <w:pStyle w:val="Body"/>
              <w:tabs>
                <w:tab w:val="left" w:pos="360"/>
              </w:tabs>
            </w:pPr>
            <w:r>
              <w:rPr>
                <w:rFonts w:ascii="Arial" w:hAnsi="Arial" w:eastAsia="Arial" w:cs="Arial"/>
                <w:b/>
                <w:bCs/>
                <w:sz w:val="24"/>
                <w:szCs w:val="24"/>
              </w:rPr>
              <w:br/>
            </w:r>
            <w:r>
              <w:rPr>
                <w:rFonts w:ascii="Arial" w:hAnsi="Arial"/>
                <w:b/>
                <w:bCs/>
                <w:sz w:val="24"/>
                <w:szCs w:val="24"/>
              </w:rPr>
              <w:t>CONTACT Company Safety Program Director</w:t>
            </w:r>
          </w:p>
        </w:tc>
        <w:tc>
          <w:tcPr>
            <w:tcW w:w="2610" w:type="dxa"/>
            <w:tcBorders>
              <w:top w:val="single" w:color="000000" w:sz="4" w:space="0"/>
              <w:left w:val="nil"/>
              <w:bottom w:val="single" w:color="000000" w:sz="4" w:space="0"/>
              <w:right w:val="nil"/>
            </w:tcBorders>
            <w:shd w:val="clear" w:color="auto" w:fill="auto"/>
            <w:tcMar>
              <w:top w:w="80" w:type="dxa"/>
              <w:left w:w="80" w:type="dxa"/>
              <w:bottom w:w="80" w:type="dxa"/>
              <w:right w:w="80" w:type="dxa"/>
            </w:tcMar>
          </w:tcPr>
          <w:p w:rsidR="00261CC8" w:rsidP="00025B53" w:rsidRDefault="00261CC8" w14:paraId="281EE85E" w14:textId="77777777"/>
        </w:tc>
      </w:tr>
      <w:tr w:rsidR="00261CC8" w:rsidTr="00025B53" w14:paraId="6A95F764" w14:textId="77777777">
        <w:trPr>
          <w:trHeight w:val="287"/>
        </w:trPr>
        <w:tc>
          <w:tcPr>
            <w:tcW w:w="2178" w:type="dxa"/>
            <w:gridSpan w:val="2"/>
            <w:tcBorders>
              <w:top w:val="single" w:color="000000" w:sz="4" w:space="0"/>
              <w:left w:val="single" w:color="000000" w:sz="4" w:space="0"/>
              <w:bottom w:val="nil"/>
              <w:right w:val="single" w:color="000000" w:sz="6" w:space="0"/>
            </w:tcBorders>
            <w:shd w:val="clear" w:color="auto" w:fill="auto"/>
            <w:tcMar>
              <w:top w:w="80" w:type="dxa"/>
              <w:left w:w="80" w:type="dxa"/>
              <w:bottom w:w="80" w:type="dxa"/>
              <w:right w:w="80" w:type="dxa"/>
            </w:tcMar>
          </w:tcPr>
          <w:p w:rsidR="00261CC8" w:rsidP="00025B53" w:rsidRDefault="00261CC8" w14:paraId="5858CC40" w14:textId="77777777">
            <w:pPr>
              <w:pStyle w:val="Body"/>
              <w:tabs>
                <w:tab w:val="left" w:pos="360"/>
                <w:tab w:val="right" w:pos="8640"/>
              </w:tabs>
              <w:spacing w:before="120" w:after="120"/>
              <w:jc w:val="right"/>
            </w:pPr>
            <w:r>
              <w:rPr>
                <w:rFonts w:ascii="Arial" w:hAnsi="Arial"/>
                <w:sz w:val="24"/>
                <w:szCs w:val="24"/>
              </w:rPr>
              <w:t>Name</w:t>
            </w:r>
          </w:p>
        </w:tc>
        <w:tc>
          <w:tcPr>
            <w:tcW w:w="7290" w:type="dxa"/>
            <w:gridSpan w:val="2"/>
            <w:tcBorders>
              <w:top w:val="single" w:color="000000" w:sz="4"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261CC8" w:rsidP="00025B53" w:rsidRDefault="00261CC8" w14:paraId="61A0A2E4" w14:textId="77777777">
            <w:pPr>
              <w:pStyle w:val="Body"/>
              <w:tabs>
                <w:tab w:val="left" w:pos="360"/>
                <w:tab w:val="right" w:pos="8640"/>
              </w:tabs>
              <w:spacing w:before="120" w:after="120"/>
            </w:pPr>
            <w:r>
              <w:rPr>
                <w:rFonts w:ascii="Arial" w:hAnsi="Arial"/>
                <w:sz w:val="24"/>
                <w:szCs w:val="24"/>
                <w:shd w:val="clear" w:color="auto" w:fill="FFFF00"/>
              </w:rPr>
              <w:t>___________</w:t>
            </w:r>
          </w:p>
        </w:tc>
      </w:tr>
      <w:tr w:rsidR="00261CC8" w:rsidTr="00025B53" w14:paraId="4C608FDA" w14:textId="77777777">
        <w:trPr>
          <w:trHeight w:val="290"/>
        </w:trPr>
        <w:tc>
          <w:tcPr>
            <w:tcW w:w="2178" w:type="dxa"/>
            <w:gridSpan w:val="2"/>
            <w:tcBorders>
              <w:top w:val="nil"/>
              <w:left w:val="single" w:color="000000" w:sz="4" w:space="0"/>
              <w:bottom w:val="single" w:color="000000" w:sz="6" w:space="0"/>
              <w:right w:val="single" w:color="000000" w:sz="6" w:space="0"/>
            </w:tcBorders>
            <w:shd w:val="clear" w:color="auto" w:fill="auto"/>
            <w:tcMar>
              <w:top w:w="80" w:type="dxa"/>
              <w:left w:w="80" w:type="dxa"/>
              <w:bottom w:w="80" w:type="dxa"/>
              <w:right w:w="80" w:type="dxa"/>
            </w:tcMar>
          </w:tcPr>
          <w:p w:rsidR="00261CC8" w:rsidP="00025B53" w:rsidRDefault="00261CC8" w14:paraId="1640AD1E" w14:textId="77777777">
            <w:pPr>
              <w:pStyle w:val="Body"/>
              <w:tabs>
                <w:tab w:val="left" w:pos="360"/>
                <w:tab w:val="right" w:pos="8640"/>
              </w:tabs>
              <w:spacing w:before="120" w:after="120"/>
              <w:jc w:val="right"/>
            </w:pPr>
            <w:r>
              <w:rPr>
                <w:rFonts w:ascii="Arial" w:hAnsi="Arial"/>
                <w:sz w:val="24"/>
                <w:szCs w:val="24"/>
              </w:rPr>
              <w:t>Phone Number</w:t>
            </w:r>
          </w:p>
        </w:tc>
        <w:tc>
          <w:tcPr>
            <w:tcW w:w="7290" w:type="dxa"/>
            <w:gridSpan w:val="2"/>
            <w:tcBorders>
              <w:top w:val="dotted"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tcPr>
          <w:p w:rsidR="00261CC8" w:rsidP="00025B53" w:rsidRDefault="00261CC8" w14:paraId="4A3E200E" w14:textId="77777777">
            <w:pPr>
              <w:pStyle w:val="Body"/>
              <w:tabs>
                <w:tab w:val="left" w:pos="360"/>
                <w:tab w:val="right" w:pos="8640"/>
              </w:tabs>
              <w:spacing w:before="120" w:after="120"/>
            </w:pPr>
            <w:r>
              <w:rPr>
                <w:rFonts w:ascii="Arial" w:hAnsi="Arial"/>
                <w:sz w:val="24"/>
                <w:szCs w:val="24"/>
                <w:shd w:val="clear" w:color="auto" w:fill="FFFF00"/>
              </w:rPr>
              <w:t>___________</w:t>
            </w:r>
            <w:r>
              <w:rPr>
                <w:rFonts w:ascii="Arial" w:hAnsi="Arial"/>
              </w:rPr>
              <w:t>(mobile)</w:t>
            </w:r>
          </w:p>
        </w:tc>
      </w:tr>
    </w:tbl>
    <w:p w:rsidR="00261CC8" w:rsidP="00261CC8" w:rsidRDefault="00261CC8" w14:paraId="2F7B8513" w14:textId="77777777">
      <w:pPr>
        <w:pStyle w:val="Body"/>
        <w:widowControl w:val="0"/>
        <w:spacing w:line="240" w:lineRule="auto"/>
        <w:rPr>
          <w:rFonts w:ascii="Arial" w:hAnsi="Arial" w:eastAsia="Arial" w:cs="Arial"/>
          <w:b/>
          <w:bCs/>
          <w:sz w:val="24"/>
          <w:szCs w:val="24"/>
        </w:rPr>
      </w:pPr>
    </w:p>
    <w:p w:rsidR="00261CC8" w:rsidP="00261CC8" w:rsidRDefault="00261CC8" w14:paraId="30ACEC71" w14:textId="77777777">
      <w:pPr>
        <w:pStyle w:val="Body"/>
        <w:spacing w:after="0" w:line="240" w:lineRule="auto"/>
        <w:rPr>
          <w:rFonts w:ascii="Arial" w:hAnsi="Arial" w:eastAsia="Arial" w:cs="Arial"/>
          <w:b/>
          <w:bCs/>
          <w:sz w:val="24"/>
          <w:szCs w:val="24"/>
        </w:rPr>
      </w:pPr>
    </w:p>
    <w:p w:rsidR="00261CC8" w:rsidP="00261CC8" w:rsidRDefault="00261CC8" w14:paraId="74F769EA" w14:textId="77777777">
      <w:pPr>
        <w:pStyle w:val="Body"/>
        <w:tabs>
          <w:tab w:val="left" w:pos="180"/>
        </w:tabs>
        <w:rPr>
          <w:rFonts w:ascii="Arial" w:hAnsi="Arial" w:eastAsia="Arial" w:cs="Arial"/>
          <w:b/>
          <w:bCs/>
          <w:sz w:val="24"/>
          <w:szCs w:val="24"/>
        </w:rPr>
      </w:pPr>
      <w:r>
        <w:rPr>
          <w:rFonts w:ascii="Arial" w:hAnsi="Arial"/>
          <w:b/>
          <w:bCs/>
          <w:sz w:val="24"/>
          <w:szCs w:val="24"/>
        </w:rPr>
        <w:t>Step 3  CONTACT Company Risk Management</w:t>
      </w:r>
    </w:p>
    <w:tbl>
      <w:tblPr>
        <w:tblW w:w="946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2178"/>
        <w:gridCol w:w="4050"/>
        <w:gridCol w:w="3240"/>
      </w:tblGrid>
      <w:tr w:rsidR="00261CC8" w:rsidTr="00025B53" w14:paraId="2DBD7FEF" w14:textId="77777777">
        <w:trPr>
          <w:trHeight w:val="425"/>
        </w:trPr>
        <w:tc>
          <w:tcPr>
            <w:tcW w:w="2178" w:type="dxa"/>
            <w:tcBorders>
              <w:top w:val="single" w:color="000000" w:sz="4" w:space="0"/>
              <w:left w:val="single" w:color="000000" w:sz="4" w:space="0"/>
              <w:bottom w:val="nil"/>
              <w:right w:val="single" w:color="000000" w:sz="4" w:space="0"/>
            </w:tcBorders>
            <w:shd w:val="clear" w:color="auto" w:fill="auto"/>
            <w:tcMar>
              <w:top w:w="80" w:type="dxa"/>
              <w:left w:w="80" w:type="dxa"/>
              <w:bottom w:w="80" w:type="dxa"/>
              <w:right w:w="80" w:type="dxa"/>
            </w:tcMar>
          </w:tcPr>
          <w:p w:rsidR="00261CC8" w:rsidP="00025B53" w:rsidRDefault="00261CC8" w14:paraId="52A71F0E" w14:textId="77777777">
            <w:pPr>
              <w:pStyle w:val="Body"/>
              <w:tabs>
                <w:tab w:val="left" w:pos="360"/>
                <w:tab w:val="right" w:pos="8640"/>
              </w:tabs>
              <w:spacing w:before="120" w:after="120"/>
              <w:jc w:val="right"/>
            </w:pPr>
            <w:r>
              <w:rPr>
                <w:rFonts w:ascii="Arial" w:hAnsi="Arial"/>
                <w:sz w:val="24"/>
                <w:szCs w:val="24"/>
              </w:rPr>
              <w:t>Name</w:t>
            </w:r>
          </w:p>
        </w:tc>
        <w:tc>
          <w:tcPr>
            <w:tcW w:w="4050" w:type="dxa"/>
            <w:tcBorders>
              <w:top w:val="single" w:color="000000" w:sz="4" w:space="0"/>
              <w:left w:val="single" w:color="000000" w:sz="4" w:space="0"/>
              <w:bottom w:val="dotted" w:color="000000" w:sz="4" w:space="0"/>
              <w:right w:val="nil"/>
            </w:tcBorders>
            <w:shd w:val="clear" w:color="auto" w:fill="auto"/>
            <w:tcMar>
              <w:top w:w="80" w:type="dxa"/>
              <w:left w:w="80" w:type="dxa"/>
              <w:bottom w:w="80" w:type="dxa"/>
              <w:right w:w="80" w:type="dxa"/>
            </w:tcMar>
          </w:tcPr>
          <w:p w:rsidR="00261CC8" w:rsidP="00025B53" w:rsidRDefault="00261CC8" w14:paraId="705F4F66" w14:textId="77777777">
            <w:pPr>
              <w:pStyle w:val="Body"/>
              <w:tabs>
                <w:tab w:val="left" w:pos="360"/>
                <w:tab w:val="right" w:pos="8640"/>
              </w:tabs>
              <w:spacing w:before="120"/>
            </w:pPr>
            <w:r>
              <w:rPr>
                <w:rFonts w:ascii="Arial" w:hAnsi="Arial"/>
                <w:sz w:val="24"/>
                <w:szCs w:val="24"/>
              </w:rPr>
              <w:t>Barrie Wexler</w:t>
            </w:r>
          </w:p>
        </w:tc>
        <w:tc>
          <w:tcPr>
            <w:tcW w:w="3240" w:type="dxa"/>
            <w:tcBorders>
              <w:top w:val="single" w:color="000000" w:sz="4" w:space="0"/>
              <w:left w:val="nil"/>
              <w:bottom w:val="dotted" w:color="000000" w:sz="4" w:space="0"/>
              <w:right w:val="single" w:color="000000" w:sz="4" w:space="0"/>
            </w:tcBorders>
            <w:shd w:val="clear" w:color="auto" w:fill="auto"/>
            <w:tcMar>
              <w:top w:w="80" w:type="dxa"/>
              <w:left w:w="80" w:type="dxa"/>
              <w:bottom w:w="80" w:type="dxa"/>
              <w:right w:w="80" w:type="dxa"/>
            </w:tcMar>
          </w:tcPr>
          <w:p w:rsidR="00261CC8" w:rsidP="00025B53" w:rsidRDefault="00261CC8" w14:paraId="1375EACD" w14:textId="77777777"/>
        </w:tc>
      </w:tr>
      <w:tr w:rsidR="00261CC8" w:rsidTr="00025B53" w14:paraId="65E1BFA4" w14:textId="77777777">
        <w:trPr>
          <w:trHeight w:val="613"/>
        </w:trPr>
        <w:tc>
          <w:tcPr>
            <w:tcW w:w="2178" w:type="dxa"/>
            <w:tcBorders>
              <w:top w:val="nil"/>
              <w:left w:val="single" w:color="000000" w:sz="4" w:space="0"/>
              <w:bottom w:val="nil"/>
              <w:right w:val="single" w:color="000000" w:sz="4" w:space="0"/>
            </w:tcBorders>
            <w:shd w:val="clear" w:color="auto" w:fill="auto"/>
            <w:tcMar>
              <w:top w:w="80" w:type="dxa"/>
              <w:left w:w="80" w:type="dxa"/>
              <w:bottom w:w="80" w:type="dxa"/>
              <w:right w:w="80" w:type="dxa"/>
            </w:tcMar>
          </w:tcPr>
          <w:p w:rsidR="00261CC8" w:rsidP="00025B53" w:rsidRDefault="00261CC8" w14:paraId="59E1B5E9" w14:textId="77777777">
            <w:pPr>
              <w:pStyle w:val="Body"/>
              <w:tabs>
                <w:tab w:val="left" w:pos="360"/>
                <w:tab w:val="right" w:pos="8640"/>
              </w:tabs>
              <w:spacing w:before="120" w:after="120"/>
              <w:jc w:val="right"/>
            </w:pPr>
            <w:r>
              <w:rPr>
                <w:rFonts w:ascii="Arial" w:hAnsi="Arial"/>
                <w:sz w:val="24"/>
                <w:szCs w:val="24"/>
              </w:rPr>
              <w:t>Office Phone Number</w:t>
            </w:r>
          </w:p>
        </w:tc>
        <w:tc>
          <w:tcPr>
            <w:tcW w:w="4050" w:type="dxa"/>
            <w:tcBorders>
              <w:top w:val="dotted" w:color="000000" w:sz="4" w:space="0"/>
              <w:left w:val="single" w:color="000000" w:sz="4" w:space="0"/>
              <w:bottom w:val="dotted" w:color="000000" w:sz="4" w:space="0"/>
              <w:right w:val="nil"/>
            </w:tcBorders>
            <w:shd w:val="clear" w:color="auto" w:fill="auto"/>
            <w:tcMar>
              <w:top w:w="80" w:type="dxa"/>
              <w:left w:w="80" w:type="dxa"/>
              <w:bottom w:w="80" w:type="dxa"/>
              <w:right w:w="80" w:type="dxa"/>
            </w:tcMar>
          </w:tcPr>
          <w:p w:rsidR="00261CC8" w:rsidP="00025B53" w:rsidRDefault="00261CC8" w14:paraId="430C8D6D" w14:textId="77777777">
            <w:pPr>
              <w:pStyle w:val="Body"/>
              <w:tabs>
                <w:tab w:val="left" w:pos="360"/>
                <w:tab w:val="right" w:pos="8640"/>
              </w:tabs>
              <w:spacing w:before="120" w:after="120"/>
            </w:pPr>
            <w:r>
              <w:rPr>
                <w:rFonts w:ascii="Arial" w:hAnsi="Arial"/>
                <w:sz w:val="24"/>
                <w:szCs w:val="24"/>
              </w:rPr>
              <w:t>212-846-7201</w:t>
            </w:r>
          </w:p>
        </w:tc>
        <w:tc>
          <w:tcPr>
            <w:tcW w:w="3240" w:type="dxa"/>
            <w:tcBorders>
              <w:top w:val="dotted" w:color="000000" w:sz="4" w:space="0"/>
              <w:left w:val="nil"/>
              <w:bottom w:val="dotted" w:color="000000" w:sz="4" w:space="0"/>
              <w:right w:val="single" w:color="000000" w:sz="4" w:space="0"/>
            </w:tcBorders>
            <w:shd w:val="clear" w:color="auto" w:fill="auto"/>
            <w:tcMar>
              <w:top w:w="80" w:type="dxa"/>
              <w:left w:w="80" w:type="dxa"/>
              <w:bottom w:w="80" w:type="dxa"/>
              <w:right w:w="80" w:type="dxa"/>
            </w:tcMar>
          </w:tcPr>
          <w:p w:rsidR="00261CC8" w:rsidP="00025B53" w:rsidRDefault="00261CC8" w14:paraId="539A6A02" w14:textId="77777777"/>
        </w:tc>
      </w:tr>
      <w:tr w:rsidR="00261CC8" w:rsidTr="00025B53" w14:paraId="048461BB" w14:textId="77777777">
        <w:trPr>
          <w:trHeight w:val="608"/>
        </w:trPr>
        <w:tc>
          <w:tcPr>
            <w:tcW w:w="2178" w:type="dxa"/>
            <w:tcBorders>
              <w:top w:val="nil"/>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261CC8" w:rsidP="00025B53" w:rsidRDefault="00261CC8" w14:paraId="2081EC84" w14:textId="77777777">
            <w:pPr>
              <w:pStyle w:val="Body"/>
              <w:tabs>
                <w:tab w:val="left" w:pos="360"/>
                <w:tab w:val="right" w:pos="8640"/>
              </w:tabs>
              <w:spacing w:before="120" w:after="120"/>
              <w:jc w:val="right"/>
            </w:pPr>
            <w:r>
              <w:rPr>
                <w:rFonts w:ascii="Arial" w:hAnsi="Arial"/>
                <w:sz w:val="24"/>
                <w:szCs w:val="24"/>
              </w:rPr>
              <w:t>Mobile/Alternate Phone Number</w:t>
            </w:r>
          </w:p>
        </w:tc>
        <w:tc>
          <w:tcPr>
            <w:tcW w:w="4050" w:type="dxa"/>
            <w:tcBorders>
              <w:top w:val="dotted" w:color="000000" w:sz="4" w:space="0"/>
              <w:left w:val="single" w:color="000000" w:sz="4" w:space="0"/>
              <w:bottom w:val="single" w:color="000000" w:sz="4" w:space="0"/>
              <w:right w:val="nil"/>
            </w:tcBorders>
            <w:shd w:val="clear" w:color="auto" w:fill="auto"/>
            <w:tcMar>
              <w:top w:w="80" w:type="dxa"/>
              <w:left w:w="80" w:type="dxa"/>
              <w:bottom w:w="80" w:type="dxa"/>
              <w:right w:w="80" w:type="dxa"/>
            </w:tcMar>
          </w:tcPr>
          <w:p w:rsidR="00261CC8" w:rsidP="00025B53" w:rsidRDefault="00261CC8" w14:paraId="335B5A0C" w14:textId="77777777">
            <w:pPr>
              <w:pStyle w:val="Body"/>
              <w:tabs>
                <w:tab w:val="left" w:pos="360"/>
                <w:tab w:val="right" w:pos="8640"/>
              </w:tabs>
              <w:spacing w:before="120" w:after="120"/>
            </w:pPr>
            <w:r>
              <w:rPr>
                <w:rFonts w:ascii="Arial" w:hAnsi="Arial"/>
                <w:sz w:val="24"/>
                <w:szCs w:val="24"/>
              </w:rPr>
              <w:t>917-838-9643</w:t>
            </w:r>
          </w:p>
        </w:tc>
        <w:tc>
          <w:tcPr>
            <w:tcW w:w="3240" w:type="dxa"/>
            <w:tcBorders>
              <w:top w:val="dotted" w:color="000000" w:sz="4" w:space="0"/>
              <w:left w:val="nil"/>
              <w:bottom w:val="single" w:color="000000" w:sz="4" w:space="0"/>
              <w:right w:val="single" w:color="000000" w:sz="4" w:space="0"/>
            </w:tcBorders>
            <w:shd w:val="clear" w:color="auto" w:fill="auto"/>
            <w:tcMar>
              <w:top w:w="80" w:type="dxa"/>
              <w:left w:w="80" w:type="dxa"/>
              <w:bottom w:w="80" w:type="dxa"/>
              <w:right w:w="80" w:type="dxa"/>
            </w:tcMar>
          </w:tcPr>
          <w:p w:rsidR="00261CC8" w:rsidP="00025B53" w:rsidRDefault="00261CC8" w14:paraId="529A4CE2" w14:textId="77777777"/>
        </w:tc>
      </w:tr>
    </w:tbl>
    <w:p w:rsidR="00261CC8" w:rsidP="00261CC8" w:rsidRDefault="00261CC8" w14:paraId="65A5FE6D" w14:textId="77777777">
      <w:pPr>
        <w:pStyle w:val="Body"/>
        <w:widowControl w:val="0"/>
        <w:tabs>
          <w:tab w:val="left" w:pos="180"/>
        </w:tabs>
        <w:spacing w:line="240" w:lineRule="auto"/>
        <w:rPr>
          <w:rFonts w:ascii="Arial" w:hAnsi="Arial" w:eastAsia="Arial" w:cs="Arial"/>
          <w:b/>
          <w:bCs/>
          <w:sz w:val="24"/>
          <w:szCs w:val="24"/>
        </w:rPr>
      </w:pPr>
    </w:p>
    <w:p w:rsidR="00261CC8" w:rsidP="00261CC8" w:rsidRDefault="00261CC8" w14:paraId="2C1E7DFB" w14:textId="77777777">
      <w:pPr>
        <w:pStyle w:val="Body"/>
        <w:spacing w:after="120"/>
        <w:rPr>
          <w:rFonts w:ascii="Arial" w:hAnsi="Arial" w:eastAsia="Arial" w:cs="Arial"/>
          <w:sz w:val="24"/>
          <w:szCs w:val="24"/>
        </w:rPr>
      </w:pPr>
    </w:p>
    <w:p w:rsidR="00261CC8" w:rsidP="00261CC8" w:rsidRDefault="00261CC8" w14:paraId="28D3CC9E" w14:textId="77777777">
      <w:pPr>
        <w:pStyle w:val="Body"/>
        <w:spacing w:line="240" w:lineRule="auto"/>
        <w:rPr>
          <w:rFonts w:ascii="Arial" w:hAnsi="Arial" w:eastAsia="Arial" w:cs="Arial"/>
          <w:b/>
          <w:bCs/>
          <w:sz w:val="24"/>
          <w:szCs w:val="24"/>
          <w:u w:val="single"/>
        </w:rPr>
      </w:pPr>
      <w:r>
        <w:rPr>
          <w:rFonts w:ascii="Arial" w:hAnsi="Arial"/>
          <w:b/>
          <w:bCs/>
          <w:sz w:val="24"/>
          <w:szCs w:val="24"/>
          <w:u w:val="single"/>
          <w:lang w:val="de-DE"/>
        </w:rPr>
        <w:t>EMERGENCY ESCAPE PROCEDURES</w:t>
      </w:r>
    </w:p>
    <w:p w:rsidR="00261CC8" w:rsidP="00261CC8" w:rsidRDefault="00261CC8" w14:paraId="605D9958" w14:textId="77777777">
      <w:pPr>
        <w:pStyle w:val="Body"/>
        <w:spacing w:line="240" w:lineRule="auto"/>
        <w:rPr>
          <w:rFonts w:ascii="Arial" w:hAnsi="Arial" w:eastAsia="Arial" w:cs="Arial"/>
          <w:sz w:val="24"/>
          <w:szCs w:val="24"/>
        </w:rPr>
      </w:pPr>
      <w:r>
        <w:rPr>
          <w:rFonts w:ascii="Arial" w:hAnsi="Arial"/>
          <w:sz w:val="24"/>
          <w:szCs w:val="24"/>
        </w:rPr>
        <w:t xml:space="preserve">Emergency escape routes are communicated to employees before work begins at a new location or whenever such routes are changed or modified. Employees are directed to assemble at a large open space away from the emergency site. </w:t>
      </w:r>
    </w:p>
    <w:p w:rsidR="00261CC8" w:rsidP="00261CC8" w:rsidRDefault="00261CC8" w14:paraId="01D0BDE8" w14:textId="77777777">
      <w:pPr>
        <w:pStyle w:val="Body"/>
        <w:spacing w:line="240" w:lineRule="auto"/>
        <w:rPr>
          <w:rFonts w:ascii="Arial" w:hAnsi="Arial" w:eastAsia="Arial" w:cs="Arial"/>
          <w:b/>
          <w:bCs/>
          <w:sz w:val="24"/>
          <w:szCs w:val="24"/>
        </w:rPr>
      </w:pPr>
      <w:r>
        <w:rPr>
          <w:rFonts w:ascii="Arial" w:hAnsi="Arial"/>
          <w:b/>
          <w:bCs/>
          <w:sz w:val="24"/>
          <w:szCs w:val="24"/>
          <w:u w:val="single"/>
          <w:lang w:val="de-DE"/>
        </w:rPr>
        <w:t>EVACUATION ROUTES/SAFE ASSEMBLY AREAS</w:t>
      </w:r>
      <w:r>
        <w:rPr>
          <w:rFonts w:ascii="Arial" w:hAnsi="Arial"/>
          <w:b/>
          <w:bCs/>
          <w:sz w:val="24"/>
          <w:szCs w:val="24"/>
        </w:rPr>
        <w:t xml:space="preserve">:  For each area used at this workplace, the evacuation routes and safe assembly area </w:t>
      </w:r>
      <w:r>
        <w:rPr>
          <w:rFonts w:ascii="Arial" w:hAnsi="Arial"/>
          <w:b/>
          <w:bCs/>
          <w:sz w:val="24"/>
          <w:szCs w:val="24"/>
          <w:shd w:val="clear" w:color="auto" w:fill="FFFF00"/>
        </w:rPr>
        <w:t>are posted in this building. [OR] are stated on the call sheet [OR]  are as follows:</w:t>
      </w:r>
      <w:r>
        <w:rPr>
          <w:rFonts w:ascii="Arial" w:hAnsi="Arial"/>
          <w:b/>
          <w:bCs/>
          <w:sz w:val="24"/>
          <w:szCs w:val="24"/>
        </w:rPr>
        <w:t xml:space="preserve"> </w:t>
      </w:r>
      <w:r>
        <w:rPr>
          <w:rFonts w:ascii="Arial" w:hAnsi="Arial"/>
          <w:b/>
          <w:bCs/>
          <w:sz w:val="24"/>
          <w:szCs w:val="24"/>
          <w:shd w:val="clear" w:color="auto" w:fill="FFFF00"/>
        </w:rPr>
        <w:t>__________________________.</w:t>
      </w:r>
      <w:r>
        <w:rPr>
          <w:rFonts w:ascii="Arial" w:hAnsi="Arial"/>
          <w:b/>
          <w:bCs/>
          <w:sz w:val="24"/>
          <w:szCs w:val="24"/>
        </w:rPr>
        <w:t xml:space="preserve"> </w:t>
      </w:r>
    </w:p>
    <w:p w:rsidR="00261CC8" w:rsidP="00261CC8" w:rsidRDefault="00261CC8" w14:paraId="40122733" w14:textId="77777777">
      <w:pPr>
        <w:pStyle w:val="Body"/>
        <w:spacing w:line="240" w:lineRule="auto"/>
        <w:rPr>
          <w:rFonts w:ascii="Arial" w:hAnsi="Arial" w:eastAsia="Arial" w:cs="Arial"/>
          <w:sz w:val="24"/>
          <w:szCs w:val="24"/>
        </w:rPr>
      </w:pPr>
      <w:r>
        <w:rPr>
          <w:rFonts w:ascii="Arial" w:hAnsi="Arial"/>
          <w:sz w:val="24"/>
          <w:szCs w:val="24"/>
        </w:rPr>
        <w:t>In the event of an emergency, employees will be alerted by means of a verbal announcement or other signal. Department heads and other supervisors will communicate by two-way radios, if available. They will then communicate to their employees.  All employees will evacuate immediately, unless given other directions (such as to take shelter).</w:t>
      </w:r>
    </w:p>
    <w:p w:rsidR="00261CC8" w:rsidP="00261CC8" w:rsidRDefault="00261CC8" w14:paraId="1376B908"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Procedures to Account for Employees</w:t>
      </w:r>
    </w:p>
    <w:p w:rsidR="00261CC8" w:rsidP="00261CC8" w:rsidRDefault="00261CC8" w14:paraId="4CA528CB" w14:textId="77777777">
      <w:pPr>
        <w:pStyle w:val="Body"/>
        <w:spacing w:line="240" w:lineRule="auto"/>
        <w:rPr>
          <w:rFonts w:ascii="Arial" w:hAnsi="Arial" w:eastAsia="Arial" w:cs="Arial"/>
          <w:sz w:val="24"/>
          <w:szCs w:val="24"/>
        </w:rPr>
      </w:pPr>
      <w:r>
        <w:rPr>
          <w:rFonts w:ascii="Arial" w:hAnsi="Arial"/>
          <w:sz w:val="24"/>
          <w:szCs w:val="24"/>
        </w:rPr>
        <w:t xml:space="preserve">Department supervisors are responsible for knowing which employees are present on site and for accounting for all employees in their department at the designated assembly site. Department supervisors/leads/coordinators will also be responsible for any visitors, guests or contract employees under their direction. Department supervisors shall report anyone unaccounted for to the Safety Program Director or designee via two-way radio, if available. </w:t>
      </w:r>
    </w:p>
    <w:p w:rsidR="00261CC8" w:rsidP="00261CC8" w:rsidRDefault="00261CC8" w14:paraId="771AD91F"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Rescue and Medical Personnel</w:t>
      </w:r>
    </w:p>
    <w:p w:rsidR="00261CC8" w:rsidP="00261CC8" w:rsidRDefault="00261CC8" w14:paraId="5C08713F" w14:textId="77777777">
      <w:pPr>
        <w:pStyle w:val="Body"/>
        <w:spacing w:line="240" w:lineRule="auto"/>
        <w:rPr>
          <w:rFonts w:ascii="Arial" w:hAnsi="Arial" w:eastAsia="Arial" w:cs="Arial"/>
          <w:sz w:val="24"/>
          <w:szCs w:val="24"/>
        </w:rPr>
      </w:pPr>
      <w:r>
        <w:rPr>
          <w:rFonts w:ascii="Arial" w:hAnsi="Arial"/>
          <w:sz w:val="24"/>
          <w:szCs w:val="24"/>
        </w:rPr>
        <w:t xml:space="preserve">Before operations begin, the local hospital may be notified and made aware of the types of operations to be conducted and potential emergency scenarios. In the event that a stunt or special effect is to be conducted, fire personnel and an ambulance may be present or notified, as appropriate. Additional equipment appropriate to respond to potential emergencies arising from the stunt or special effect will be available on site.  </w:t>
      </w:r>
    </w:p>
    <w:p w:rsidR="00261CC8" w:rsidP="00261CC8" w:rsidRDefault="00261CC8" w14:paraId="4AED68CF"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Means of Reporting Fires or Other Emergencies</w:t>
      </w:r>
    </w:p>
    <w:p w:rsidR="00261CC8" w:rsidP="00261CC8" w:rsidRDefault="00261CC8" w14:paraId="10DAAEC2" w14:textId="77777777">
      <w:pPr>
        <w:pStyle w:val="Body"/>
        <w:spacing w:after="0" w:line="240" w:lineRule="auto"/>
        <w:rPr>
          <w:rFonts w:ascii="Arial" w:hAnsi="Arial" w:eastAsia="Arial" w:cs="Arial"/>
          <w:sz w:val="24"/>
          <w:szCs w:val="24"/>
        </w:rPr>
      </w:pPr>
      <w:r>
        <w:rPr>
          <w:rFonts w:ascii="Arial" w:hAnsi="Arial"/>
          <w:sz w:val="24"/>
          <w:szCs w:val="24"/>
        </w:rPr>
        <w:t xml:space="preserve">The Safety Program Director will ensure that  a means to report fires or other emergencies has been established, and that contact information has been posted or otherwise been made available, in advance of starting operations at each location. </w:t>
      </w:r>
    </w:p>
    <w:p w:rsidR="00261CC8" w:rsidP="00261CC8" w:rsidRDefault="00261CC8" w14:paraId="306F0EFC" w14:textId="77777777">
      <w:pPr>
        <w:pStyle w:val="Body"/>
        <w:spacing w:after="0" w:line="240" w:lineRule="auto"/>
        <w:rPr>
          <w:rFonts w:ascii="Arial" w:hAnsi="Arial" w:eastAsia="Arial" w:cs="Arial"/>
          <w:sz w:val="24"/>
          <w:szCs w:val="24"/>
        </w:rPr>
      </w:pPr>
      <w:r>
        <w:rPr>
          <w:rFonts w:ascii="Arial" w:hAnsi="Arial"/>
          <w:sz w:val="24"/>
          <w:szCs w:val="24"/>
        </w:rPr>
        <w:t>In the event of a fire, chemical spill or other emergency, immediately contact 911, unless fire department personnel are on site, in which case fire department personnel will call for backup as necessary.</w:t>
      </w:r>
    </w:p>
    <w:p w:rsidR="00261CC8" w:rsidP="00261CC8" w:rsidRDefault="00261CC8" w14:paraId="2F9EB077" w14:textId="77777777">
      <w:pPr>
        <w:pStyle w:val="Body"/>
        <w:spacing w:after="0" w:line="240" w:lineRule="auto"/>
        <w:rPr>
          <w:rFonts w:ascii="Arial" w:hAnsi="Arial" w:eastAsia="Arial" w:cs="Arial"/>
          <w:sz w:val="24"/>
          <w:szCs w:val="24"/>
        </w:rPr>
      </w:pPr>
    </w:p>
    <w:p w:rsidR="00261CC8" w:rsidP="00261CC8" w:rsidRDefault="00261CC8" w14:paraId="75E493AD" w14:textId="77777777">
      <w:pPr>
        <w:pStyle w:val="Body"/>
        <w:spacing w:after="0" w:line="240" w:lineRule="auto"/>
        <w:rPr>
          <w:rFonts w:ascii="Arial" w:hAnsi="Arial" w:eastAsia="Arial" w:cs="Arial"/>
          <w:sz w:val="24"/>
          <w:szCs w:val="24"/>
        </w:rPr>
      </w:pPr>
      <w:r>
        <w:rPr>
          <w:rFonts w:ascii="Arial" w:hAnsi="Arial"/>
          <w:sz w:val="24"/>
          <w:szCs w:val="24"/>
        </w:rPr>
        <w:t xml:space="preserve">In the event of a medical emergency, the on site medic, if present, will be called using a two-way radio. Two-way radios are widely distributed for emergency and other purposes. Typically, the medic will determine whether emergency response </w:t>
      </w:r>
      <w:r>
        <w:rPr>
          <w:rFonts w:ascii="Arial" w:hAnsi="Arial"/>
          <w:sz w:val="24"/>
          <w:szCs w:val="24"/>
        </w:rPr>
        <w:t xml:space="preserve">services should be called. Emergency responders may be called immediately if circumstances warrant, or if no qualified medical personnel are available. </w:t>
      </w:r>
    </w:p>
    <w:p w:rsidR="00261CC8" w:rsidP="00261CC8" w:rsidRDefault="00261CC8" w14:paraId="5D025ADE" w14:textId="77777777">
      <w:pPr>
        <w:pStyle w:val="Body"/>
        <w:spacing w:after="0" w:line="240" w:lineRule="auto"/>
        <w:rPr>
          <w:rFonts w:ascii="Arial" w:hAnsi="Arial" w:eastAsia="Arial" w:cs="Arial"/>
          <w:sz w:val="24"/>
          <w:szCs w:val="24"/>
        </w:rPr>
      </w:pPr>
    </w:p>
    <w:p w:rsidR="00261CC8" w:rsidP="00261CC8" w:rsidRDefault="00261CC8" w14:paraId="3E64DCC7" w14:textId="77777777">
      <w:pPr>
        <w:pStyle w:val="Body"/>
        <w:spacing w:after="0" w:line="240" w:lineRule="auto"/>
        <w:rPr>
          <w:rFonts w:ascii="Arial" w:hAnsi="Arial" w:eastAsia="Arial" w:cs="Arial"/>
          <w:sz w:val="24"/>
          <w:szCs w:val="24"/>
        </w:rPr>
      </w:pPr>
      <w:r>
        <w:rPr>
          <w:rFonts w:ascii="Arial" w:hAnsi="Arial"/>
          <w:sz w:val="24"/>
          <w:szCs w:val="24"/>
        </w:rPr>
        <w:t>The location of the local hospital and emergency contacts are listed above.</w:t>
      </w:r>
    </w:p>
    <w:p w:rsidR="00261CC8" w:rsidP="00261CC8" w:rsidRDefault="00261CC8" w14:paraId="3E7687DF" w14:textId="77777777">
      <w:pPr>
        <w:pStyle w:val="Body"/>
        <w:spacing w:after="0" w:line="240" w:lineRule="auto"/>
        <w:rPr>
          <w:rFonts w:ascii="Arial" w:hAnsi="Arial" w:eastAsia="Arial" w:cs="Arial"/>
          <w:sz w:val="24"/>
          <w:szCs w:val="24"/>
        </w:rPr>
      </w:pPr>
    </w:p>
    <w:p w:rsidR="00261CC8" w:rsidP="00261CC8" w:rsidRDefault="00261CC8" w14:paraId="64475E16" w14:textId="77777777">
      <w:pPr>
        <w:pStyle w:val="Body"/>
        <w:spacing w:after="0" w:line="240" w:lineRule="auto"/>
        <w:rPr>
          <w:rFonts w:ascii="Arial" w:hAnsi="Arial" w:eastAsia="Arial" w:cs="Arial"/>
          <w:b/>
          <w:bCs/>
          <w:sz w:val="24"/>
          <w:szCs w:val="24"/>
          <w:u w:val="single"/>
        </w:rPr>
      </w:pPr>
      <w:r>
        <w:rPr>
          <w:rFonts w:ascii="Arial" w:hAnsi="Arial"/>
          <w:b/>
          <w:bCs/>
          <w:sz w:val="24"/>
          <w:szCs w:val="24"/>
          <w:u w:val="single"/>
        </w:rPr>
        <w:t>Critical Operations</w:t>
      </w:r>
    </w:p>
    <w:p w:rsidR="00261CC8" w:rsidP="00261CC8" w:rsidRDefault="00261CC8" w14:paraId="20F1574C" w14:textId="77777777">
      <w:pPr>
        <w:pStyle w:val="Body"/>
        <w:spacing w:after="0" w:line="240" w:lineRule="auto"/>
        <w:rPr>
          <w:rFonts w:ascii="Arial" w:hAnsi="Arial" w:eastAsia="Arial" w:cs="Arial"/>
          <w:sz w:val="24"/>
          <w:szCs w:val="24"/>
        </w:rPr>
      </w:pPr>
      <w:r>
        <w:rPr>
          <w:rFonts w:ascii="Arial" w:hAnsi="Arial"/>
          <w:sz w:val="24"/>
          <w:szCs w:val="24"/>
        </w:rPr>
        <w:t>No employees will remain to address critical operations. All employees will evacuate immediately.</w:t>
      </w:r>
    </w:p>
    <w:p w:rsidR="00261CC8" w:rsidP="00261CC8" w:rsidRDefault="00261CC8" w14:paraId="65AEC843" w14:textId="77777777">
      <w:pPr>
        <w:pStyle w:val="Body"/>
        <w:spacing w:after="0" w:line="240" w:lineRule="auto"/>
        <w:rPr>
          <w:rFonts w:ascii="Arial" w:hAnsi="Arial" w:eastAsia="Arial" w:cs="Arial"/>
          <w:sz w:val="24"/>
          <w:szCs w:val="24"/>
        </w:rPr>
      </w:pPr>
    </w:p>
    <w:p w:rsidR="00261CC8" w:rsidP="00261CC8" w:rsidRDefault="00261CC8" w14:paraId="7D45A161" w14:textId="77777777">
      <w:pPr>
        <w:pStyle w:val="Body"/>
        <w:spacing w:after="0" w:line="240" w:lineRule="auto"/>
        <w:rPr>
          <w:rFonts w:ascii="Arial" w:hAnsi="Arial" w:eastAsia="Arial" w:cs="Arial"/>
          <w:sz w:val="24"/>
          <w:szCs w:val="24"/>
        </w:rPr>
      </w:pPr>
    </w:p>
    <w:p w:rsidR="00261CC8" w:rsidP="00261CC8" w:rsidRDefault="00261CC8" w14:paraId="734D0DC8" w14:textId="77777777">
      <w:pPr>
        <w:pStyle w:val="Body"/>
        <w:spacing w:after="0" w:line="240" w:lineRule="auto"/>
        <w:rPr>
          <w:rFonts w:ascii="Arial" w:hAnsi="Arial" w:eastAsia="Arial" w:cs="Arial"/>
          <w:sz w:val="24"/>
          <w:szCs w:val="24"/>
        </w:rPr>
      </w:pPr>
    </w:p>
    <w:p w:rsidR="00261CC8" w:rsidP="00261CC8" w:rsidRDefault="00261CC8" w14:paraId="6E16A21F" w14:textId="77777777">
      <w:pPr>
        <w:pStyle w:val="Body"/>
        <w:spacing w:after="0" w:line="240" w:lineRule="auto"/>
        <w:rPr>
          <w:rFonts w:ascii="Arial" w:hAnsi="Arial" w:eastAsia="Arial" w:cs="Arial"/>
          <w:sz w:val="24"/>
          <w:szCs w:val="24"/>
        </w:rPr>
      </w:pPr>
    </w:p>
    <w:p w:rsidR="00261CC8" w:rsidP="00261CC8" w:rsidRDefault="00261CC8" w14:paraId="755671D3" w14:textId="77777777">
      <w:pPr>
        <w:pStyle w:val="Body"/>
        <w:spacing w:after="0" w:line="240" w:lineRule="auto"/>
        <w:rPr>
          <w:rFonts w:ascii="Arial" w:hAnsi="Arial" w:eastAsia="Arial" w:cs="Arial"/>
          <w:sz w:val="24"/>
          <w:szCs w:val="24"/>
        </w:rPr>
      </w:pPr>
    </w:p>
    <w:p w:rsidR="00261CC8" w:rsidP="00261CC8" w:rsidRDefault="00261CC8" w14:paraId="1059A185" w14:textId="77777777">
      <w:pPr>
        <w:pStyle w:val="Body"/>
        <w:spacing w:after="0" w:line="240" w:lineRule="auto"/>
        <w:rPr>
          <w:rFonts w:ascii="Arial" w:hAnsi="Arial" w:eastAsia="Arial" w:cs="Arial"/>
          <w:sz w:val="24"/>
          <w:szCs w:val="24"/>
        </w:rPr>
      </w:pPr>
    </w:p>
    <w:p w:rsidR="00261CC8" w:rsidP="00261CC8" w:rsidRDefault="00261CC8" w14:paraId="59961427" w14:textId="77777777">
      <w:pPr>
        <w:pStyle w:val="Body"/>
        <w:spacing w:after="0" w:line="240" w:lineRule="auto"/>
        <w:rPr>
          <w:rFonts w:ascii="Arial" w:hAnsi="Arial" w:eastAsia="Arial" w:cs="Arial"/>
          <w:sz w:val="24"/>
          <w:szCs w:val="24"/>
        </w:rPr>
      </w:pPr>
    </w:p>
    <w:p w:rsidR="00261CC8" w:rsidP="00261CC8" w:rsidRDefault="00261CC8" w14:paraId="6D8FF5C8" w14:textId="77777777">
      <w:pPr>
        <w:pStyle w:val="Body"/>
        <w:spacing w:after="120"/>
        <w:jc w:val="center"/>
        <w:rPr>
          <w:rFonts w:ascii="Arial" w:hAnsi="Arial" w:eastAsia="Arial" w:cs="Arial"/>
          <w:b/>
          <w:bCs/>
          <w:sz w:val="36"/>
          <w:szCs w:val="36"/>
        </w:rPr>
      </w:pPr>
      <w:r>
        <w:rPr>
          <w:rFonts w:ascii="Arial" w:hAnsi="Arial"/>
          <w:b/>
          <w:bCs/>
          <w:sz w:val="36"/>
          <w:szCs w:val="36"/>
          <w:lang w:val="de-DE"/>
        </w:rPr>
        <w:t>FIRE PREVENTION PLAN</w:t>
      </w:r>
    </w:p>
    <w:p w:rsidR="00261CC8" w:rsidP="00261CC8" w:rsidRDefault="00261CC8" w14:paraId="46D4DCC9"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lang w:val="fr-FR"/>
        </w:rPr>
        <w:t>Purpose</w:t>
      </w:r>
    </w:p>
    <w:p w:rsidR="00261CC8" w:rsidP="00261CC8" w:rsidRDefault="00261CC8" w14:paraId="6F26F0D8" w14:textId="77777777">
      <w:pPr>
        <w:pStyle w:val="Body"/>
        <w:spacing w:after="120" w:line="240" w:lineRule="auto"/>
        <w:rPr>
          <w:rFonts w:ascii="Arial" w:hAnsi="Arial" w:eastAsia="Arial" w:cs="Arial"/>
          <w:sz w:val="24"/>
          <w:szCs w:val="24"/>
        </w:rPr>
      </w:pPr>
      <w:r>
        <w:rPr>
          <w:rFonts w:ascii="Arial" w:hAnsi="Arial"/>
          <w:sz w:val="24"/>
          <w:szCs w:val="24"/>
        </w:rPr>
        <w:t>The purpose of this Fire Prevention Plan is to identify potential fire hazards and measures taken to prevent a fire from occurring and to control the ignition and spread of fires. All employees, including Department Supervisors, are expected to follow the procedures outlined in this plan.</w:t>
      </w:r>
    </w:p>
    <w:p w:rsidR="00261CC8" w:rsidP="00261CC8" w:rsidRDefault="00261CC8" w14:paraId="43F288E7"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Authority</w:t>
      </w:r>
    </w:p>
    <w:p w:rsidR="00261CC8" w:rsidP="00261CC8" w:rsidRDefault="00261CC8" w14:paraId="4A7AD844" w14:textId="77777777">
      <w:pPr>
        <w:pStyle w:val="Body"/>
        <w:spacing w:after="120" w:line="240" w:lineRule="auto"/>
        <w:rPr>
          <w:rFonts w:ascii="Arial" w:hAnsi="Arial" w:eastAsia="Arial" w:cs="Arial"/>
          <w:sz w:val="24"/>
          <w:szCs w:val="24"/>
        </w:rPr>
      </w:pPr>
      <w:r>
        <w:rPr>
          <w:rFonts w:ascii="Arial" w:hAnsi="Arial"/>
          <w:sz w:val="24"/>
          <w:szCs w:val="24"/>
        </w:rPr>
        <w:t>29 CFR 1910.39 and Cal/OSHA Title 8, Section 3221</w:t>
      </w:r>
    </w:p>
    <w:p w:rsidR="00261CC8" w:rsidP="00261CC8" w:rsidRDefault="00261CC8" w14:paraId="65C77414"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 xml:space="preserve">Potential Fire Hazards </w:t>
      </w:r>
    </w:p>
    <w:p w:rsidR="00261CC8" w:rsidP="00261CC8" w:rsidRDefault="00261CC8" w14:paraId="2FBD1921" w14:textId="77777777">
      <w:pPr>
        <w:pStyle w:val="Body"/>
        <w:spacing w:after="0" w:line="240" w:lineRule="auto"/>
        <w:rPr>
          <w:rFonts w:ascii="Arial" w:hAnsi="Arial" w:eastAsia="Arial" w:cs="Arial"/>
          <w:sz w:val="24"/>
          <w:szCs w:val="24"/>
        </w:rPr>
      </w:pPr>
      <w:r>
        <w:rPr>
          <w:rFonts w:ascii="Arial" w:hAnsi="Arial"/>
          <w:sz w:val="24"/>
          <w:szCs w:val="24"/>
        </w:rPr>
        <w:t>- Storage of combustible materials on stage or worksite</w:t>
      </w:r>
    </w:p>
    <w:p w:rsidR="00261CC8" w:rsidP="00261CC8" w:rsidRDefault="00261CC8" w14:paraId="0479D61E" w14:textId="77777777">
      <w:pPr>
        <w:pStyle w:val="Body"/>
        <w:spacing w:after="0" w:line="240" w:lineRule="auto"/>
        <w:rPr>
          <w:rFonts w:ascii="Arial" w:hAnsi="Arial" w:eastAsia="Arial" w:cs="Arial"/>
          <w:sz w:val="24"/>
          <w:szCs w:val="24"/>
        </w:rPr>
      </w:pPr>
      <w:r>
        <w:rPr>
          <w:rFonts w:ascii="Arial" w:hAnsi="Arial"/>
          <w:sz w:val="24"/>
          <w:szCs w:val="24"/>
        </w:rPr>
        <w:t>- Fire related special effects materials</w:t>
      </w:r>
    </w:p>
    <w:p w:rsidR="00261CC8" w:rsidP="00261CC8" w:rsidRDefault="00261CC8" w14:paraId="5117E92E" w14:textId="77777777">
      <w:pPr>
        <w:pStyle w:val="Body"/>
        <w:spacing w:after="0" w:line="240" w:lineRule="auto"/>
        <w:rPr>
          <w:rFonts w:ascii="Arial" w:hAnsi="Arial" w:eastAsia="Arial" w:cs="Arial"/>
          <w:sz w:val="24"/>
          <w:szCs w:val="24"/>
        </w:rPr>
      </w:pPr>
      <w:r>
        <w:rPr>
          <w:rFonts w:ascii="Arial" w:hAnsi="Arial"/>
          <w:sz w:val="24"/>
          <w:szCs w:val="24"/>
        </w:rPr>
        <w:t>- Electrical equipment and machinery, including set lighting</w:t>
      </w:r>
    </w:p>
    <w:p w:rsidR="00261CC8" w:rsidP="00261CC8" w:rsidRDefault="00261CC8" w14:paraId="1D5970F7" w14:textId="77777777">
      <w:pPr>
        <w:pStyle w:val="Body"/>
        <w:spacing w:after="0" w:line="240" w:lineRule="auto"/>
        <w:rPr>
          <w:rFonts w:ascii="Arial" w:hAnsi="Arial" w:eastAsia="Arial" w:cs="Arial"/>
          <w:sz w:val="24"/>
          <w:szCs w:val="24"/>
        </w:rPr>
      </w:pPr>
      <w:r>
        <w:rPr>
          <w:rFonts w:ascii="Arial" w:hAnsi="Arial"/>
          <w:sz w:val="24"/>
          <w:szCs w:val="24"/>
        </w:rPr>
        <w:t xml:space="preserve">- Fuels used in equipment (e.g., forklifts, scissor lifts, etc.) </w:t>
      </w:r>
    </w:p>
    <w:p w:rsidR="00261CC8" w:rsidP="00261CC8" w:rsidRDefault="00261CC8" w14:paraId="0B4F72C0" w14:textId="77777777">
      <w:pPr>
        <w:pStyle w:val="Body"/>
        <w:spacing w:after="0" w:line="240" w:lineRule="auto"/>
        <w:rPr>
          <w:rFonts w:ascii="Arial" w:hAnsi="Arial" w:eastAsia="Arial" w:cs="Arial"/>
          <w:sz w:val="24"/>
          <w:szCs w:val="24"/>
        </w:rPr>
      </w:pPr>
      <w:r>
        <w:rPr>
          <w:rFonts w:ascii="Arial" w:hAnsi="Arial"/>
          <w:sz w:val="24"/>
          <w:szCs w:val="24"/>
        </w:rPr>
        <w:t xml:space="preserve">- Flammable paints, solvents or other chemicals </w:t>
      </w:r>
    </w:p>
    <w:p w:rsidR="00261CC8" w:rsidP="00261CC8" w:rsidRDefault="00261CC8" w14:paraId="01F1DA04" w14:textId="77777777">
      <w:pPr>
        <w:pStyle w:val="Body"/>
        <w:spacing w:after="120" w:line="240" w:lineRule="auto"/>
        <w:rPr>
          <w:rFonts w:ascii="Arial" w:hAnsi="Arial" w:eastAsia="Arial" w:cs="Arial"/>
          <w:sz w:val="24"/>
          <w:szCs w:val="24"/>
        </w:rPr>
      </w:pPr>
      <w:r>
        <w:rPr>
          <w:rFonts w:ascii="Arial" w:hAnsi="Arial"/>
          <w:sz w:val="24"/>
          <w:szCs w:val="24"/>
        </w:rPr>
        <w:t>- Flammable materials and furnishings used on sets</w:t>
      </w:r>
    </w:p>
    <w:p w:rsidR="00261CC8" w:rsidP="00261CC8" w:rsidRDefault="00261CC8" w14:paraId="364569A6"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lang w:val="fr-FR"/>
        </w:rPr>
        <w:t>Fire Control Measures</w:t>
      </w:r>
    </w:p>
    <w:p w:rsidR="00261CC8" w:rsidP="00261CC8" w:rsidRDefault="00261CC8" w14:paraId="1FF2E6DE" w14:textId="77777777">
      <w:pPr>
        <w:pStyle w:val="Body"/>
        <w:spacing w:after="0" w:line="240" w:lineRule="auto"/>
        <w:rPr>
          <w:rFonts w:ascii="Arial" w:hAnsi="Arial" w:eastAsia="Arial" w:cs="Arial"/>
          <w:sz w:val="24"/>
          <w:szCs w:val="24"/>
        </w:rPr>
      </w:pPr>
      <w:r>
        <w:rPr>
          <w:rFonts w:ascii="Arial" w:hAnsi="Arial"/>
          <w:sz w:val="24"/>
          <w:szCs w:val="24"/>
        </w:rPr>
        <w:t>- Minimize storage of combustible material on stage, set or worksite</w:t>
      </w:r>
    </w:p>
    <w:p w:rsidR="00261CC8" w:rsidP="00261CC8" w:rsidRDefault="00261CC8" w14:paraId="448F89CC" w14:textId="77777777">
      <w:pPr>
        <w:pStyle w:val="Body"/>
        <w:spacing w:after="0" w:line="240" w:lineRule="auto"/>
        <w:rPr>
          <w:rFonts w:ascii="Arial" w:hAnsi="Arial" w:eastAsia="Arial" w:cs="Arial"/>
          <w:sz w:val="24"/>
          <w:szCs w:val="24"/>
        </w:rPr>
      </w:pPr>
      <w:r>
        <w:rPr>
          <w:rFonts w:ascii="Arial" w:hAnsi="Arial"/>
          <w:sz w:val="24"/>
          <w:szCs w:val="24"/>
        </w:rPr>
        <w:t xml:space="preserve">- Store flammable paints, solvents, chemicals in appropriate flammable storage cabinets, </w:t>
      </w:r>
      <w:r>
        <w:rPr>
          <w:rFonts w:ascii="Arial" w:hAnsi="Arial" w:eastAsia="Arial" w:cs="Arial"/>
          <w:sz w:val="24"/>
          <w:szCs w:val="24"/>
        </w:rPr>
        <w:br/>
      </w:r>
      <w:r>
        <w:rPr>
          <w:rFonts w:ascii="Arial" w:hAnsi="Arial"/>
          <w:sz w:val="24"/>
          <w:szCs w:val="24"/>
        </w:rPr>
        <w:t>or at least 100 feet from other areas of the set or worksite</w:t>
      </w:r>
    </w:p>
    <w:p w:rsidR="00261CC8" w:rsidP="00261CC8" w:rsidRDefault="00261CC8" w14:paraId="51A624F6" w14:textId="77777777">
      <w:pPr>
        <w:pStyle w:val="Body"/>
        <w:spacing w:after="0" w:line="240" w:lineRule="auto"/>
        <w:rPr>
          <w:rFonts w:ascii="Arial" w:hAnsi="Arial" w:eastAsia="Arial" w:cs="Arial"/>
          <w:sz w:val="24"/>
          <w:szCs w:val="24"/>
        </w:rPr>
      </w:pPr>
      <w:r>
        <w:rPr>
          <w:rFonts w:ascii="Arial" w:hAnsi="Arial"/>
          <w:sz w:val="24"/>
          <w:szCs w:val="24"/>
        </w:rPr>
        <w:t>- Secondary containment in place for drums of chemicals</w:t>
      </w:r>
    </w:p>
    <w:p w:rsidR="00261CC8" w:rsidP="00261CC8" w:rsidRDefault="00261CC8" w14:paraId="6DE4C0A4" w14:textId="77777777">
      <w:pPr>
        <w:pStyle w:val="Body"/>
        <w:spacing w:after="0" w:line="240" w:lineRule="auto"/>
        <w:rPr>
          <w:rFonts w:ascii="Arial" w:hAnsi="Arial" w:eastAsia="Arial" w:cs="Arial"/>
          <w:sz w:val="24"/>
          <w:szCs w:val="24"/>
        </w:rPr>
      </w:pPr>
      <w:r>
        <w:rPr>
          <w:rFonts w:ascii="Arial" w:hAnsi="Arial"/>
          <w:sz w:val="24"/>
          <w:szCs w:val="24"/>
        </w:rPr>
        <w:t>- Full sprinkler system and/or adequate number, size and type of fire extinguishers within the building or at the set or worksite</w:t>
      </w:r>
    </w:p>
    <w:p w:rsidR="00261CC8" w:rsidP="00261CC8" w:rsidRDefault="00261CC8" w14:paraId="7BBF3428" w14:textId="77777777">
      <w:pPr>
        <w:pStyle w:val="Body"/>
        <w:spacing w:after="0" w:line="240" w:lineRule="auto"/>
        <w:rPr>
          <w:rFonts w:ascii="Arial" w:hAnsi="Arial" w:eastAsia="Arial" w:cs="Arial"/>
          <w:sz w:val="24"/>
          <w:szCs w:val="24"/>
        </w:rPr>
      </w:pPr>
      <w:r>
        <w:rPr>
          <w:rFonts w:ascii="Arial" w:hAnsi="Arial"/>
          <w:sz w:val="24"/>
          <w:szCs w:val="24"/>
        </w:rPr>
        <w:t>- Maintain appropriate distances between set lighting and other electrical equipment and machinery and flammable materials</w:t>
      </w:r>
    </w:p>
    <w:p w:rsidR="00261CC8" w:rsidP="00261CC8" w:rsidRDefault="00261CC8" w14:paraId="7140E7FA" w14:textId="77777777">
      <w:pPr>
        <w:pStyle w:val="Body"/>
        <w:spacing w:after="0" w:line="240" w:lineRule="auto"/>
        <w:rPr>
          <w:rFonts w:ascii="Arial" w:hAnsi="Arial" w:eastAsia="Arial" w:cs="Arial"/>
          <w:sz w:val="24"/>
          <w:szCs w:val="24"/>
        </w:rPr>
      </w:pPr>
      <w:r>
        <w:rPr>
          <w:rFonts w:ascii="Arial" w:hAnsi="Arial"/>
          <w:sz w:val="24"/>
          <w:szCs w:val="24"/>
        </w:rPr>
        <w:t>- Maintain all electrical equipment, machinery and connections in good condition</w:t>
      </w:r>
    </w:p>
    <w:p w:rsidR="00261CC8" w:rsidP="00261CC8" w:rsidRDefault="00261CC8" w14:paraId="62104EFD" w14:textId="77777777">
      <w:pPr>
        <w:pStyle w:val="Body"/>
        <w:spacing w:after="0" w:line="240" w:lineRule="auto"/>
        <w:rPr>
          <w:rFonts w:ascii="Arial" w:hAnsi="Arial" w:eastAsia="Arial" w:cs="Arial"/>
          <w:sz w:val="24"/>
          <w:szCs w:val="24"/>
        </w:rPr>
      </w:pPr>
      <w:r>
        <w:rPr>
          <w:rFonts w:ascii="Arial" w:hAnsi="Arial"/>
          <w:sz w:val="24"/>
          <w:szCs w:val="24"/>
        </w:rPr>
        <w:t>- Only operate electrical equipment and machinery (including set lighting) in accordance with manufacturer’s procedures and good practice</w:t>
      </w:r>
    </w:p>
    <w:p w:rsidR="00261CC8" w:rsidP="00261CC8" w:rsidRDefault="00261CC8" w14:paraId="26B332C7" w14:textId="77777777">
      <w:pPr>
        <w:pStyle w:val="Body"/>
        <w:spacing w:after="0" w:line="240" w:lineRule="auto"/>
        <w:rPr>
          <w:rFonts w:ascii="Arial" w:hAnsi="Arial" w:eastAsia="Arial" w:cs="Arial"/>
          <w:sz w:val="24"/>
          <w:szCs w:val="24"/>
        </w:rPr>
      </w:pPr>
      <w:r>
        <w:rPr>
          <w:rFonts w:ascii="Arial" w:hAnsi="Arial"/>
          <w:sz w:val="24"/>
          <w:szCs w:val="24"/>
        </w:rPr>
        <w:t>- Comply with FD rules regarding propane on stage or other enclosed areas and use of open flames</w:t>
      </w:r>
    </w:p>
    <w:p w:rsidR="00261CC8" w:rsidP="00261CC8" w:rsidRDefault="00261CC8" w14:paraId="43AFC13A" w14:textId="77777777">
      <w:pPr>
        <w:pStyle w:val="Body"/>
        <w:spacing w:after="120" w:line="240" w:lineRule="auto"/>
        <w:ind w:left="187" w:hanging="187"/>
        <w:rPr>
          <w:rFonts w:ascii="Arial" w:hAnsi="Arial" w:eastAsia="Arial" w:cs="Arial"/>
          <w:sz w:val="24"/>
          <w:szCs w:val="24"/>
        </w:rPr>
      </w:pPr>
      <w:r>
        <w:rPr>
          <w:rFonts w:ascii="Arial" w:hAnsi="Arial"/>
          <w:sz w:val="24"/>
          <w:szCs w:val="24"/>
        </w:rPr>
        <w:t>- Procure fire permit from FD prior to use of any open flame or fire special effects, as required by law</w:t>
      </w:r>
    </w:p>
    <w:p w:rsidR="00261CC8" w:rsidP="00261CC8" w:rsidRDefault="00261CC8" w14:paraId="4894AC1B"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Responsible Persons</w:t>
      </w:r>
    </w:p>
    <w:p w:rsidR="00261CC8" w:rsidP="00261CC8" w:rsidRDefault="00261CC8" w14:paraId="0A9B6014" w14:textId="77777777">
      <w:pPr>
        <w:pStyle w:val="Body"/>
        <w:spacing w:after="120" w:line="240" w:lineRule="auto"/>
        <w:rPr>
          <w:rFonts w:ascii="Arial" w:hAnsi="Arial" w:eastAsia="Arial" w:cs="Arial"/>
          <w:sz w:val="24"/>
          <w:szCs w:val="24"/>
          <w:u w:val="single"/>
        </w:rPr>
      </w:pPr>
      <w:r>
        <w:rPr>
          <w:rFonts w:ascii="Arial" w:hAnsi="Arial"/>
          <w:sz w:val="24"/>
          <w:szCs w:val="24"/>
          <w:u w:val="single"/>
        </w:rPr>
        <w:t>Name</w:t>
      </w:r>
      <w:r>
        <w:rPr>
          <w:rFonts w:ascii="Arial" w:hAnsi="Arial"/>
          <w:sz w:val="24"/>
          <w:szCs w:val="24"/>
          <w:u w:val="single"/>
        </w:rPr>
        <w:tab/>
      </w:r>
      <w:r>
        <w:rPr>
          <w:rFonts w:ascii="Arial" w:hAnsi="Arial" w:eastAsia="Arial" w:cs="Arial"/>
          <w:b/>
          <w:bCs/>
          <w:sz w:val="24"/>
          <w:szCs w:val="24"/>
        </w:rPr>
        <w:tab/>
      </w:r>
      <w:r>
        <w:rPr>
          <w:rFonts w:ascii="Arial" w:hAnsi="Arial" w:eastAsia="Arial" w:cs="Arial"/>
          <w:b/>
          <w:bCs/>
          <w:sz w:val="24"/>
          <w:szCs w:val="24"/>
        </w:rPr>
        <w:tab/>
      </w:r>
      <w:r>
        <w:rPr>
          <w:rFonts w:ascii="Arial" w:hAnsi="Arial" w:eastAsia="Arial" w:cs="Arial"/>
          <w:b/>
          <w:bCs/>
          <w:sz w:val="24"/>
          <w:szCs w:val="24"/>
        </w:rPr>
        <w:tab/>
      </w:r>
      <w:r>
        <w:rPr>
          <w:rFonts w:ascii="Arial" w:hAnsi="Arial"/>
          <w:sz w:val="24"/>
          <w:szCs w:val="24"/>
          <w:u w:val="single"/>
        </w:rPr>
        <w:t>Title</w:t>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sz w:val="24"/>
          <w:szCs w:val="24"/>
          <w:u w:val="single"/>
        </w:rPr>
        <w:t>Phone Number</w:t>
      </w:r>
    </w:p>
    <w:p w:rsidR="00261CC8" w:rsidP="00261CC8" w:rsidRDefault="00261CC8" w14:paraId="05C191B2" w14:textId="77777777">
      <w:pPr>
        <w:pStyle w:val="Body"/>
        <w:spacing w:after="0" w:line="240" w:lineRule="auto"/>
        <w:rPr>
          <w:rFonts w:ascii="Arial" w:hAnsi="Arial" w:eastAsia="Arial" w:cs="Arial"/>
          <w:sz w:val="24"/>
          <w:szCs w:val="24"/>
        </w:rPr>
      </w:pPr>
      <w:r>
        <w:rPr>
          <w:rFonts w:ascii="Arial" w:hAnsi="Arial"/>
          <w:sz w:val="24"/>
          <w:szCs w:val="24"/>
          <w:shd w:val="clear" w:color="auto" w:fill="FFFF00"/>
        </w:rPr>
        <w:t>__________</w:t>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Safety Program Director</w:t>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ab/>
      </w:r>
      <w:r>
        <w:rPr>
          <w:rFonts w:ascii="Arial" w:hAnsi="Arial"/>
          <w:sz w:val="24"/>
          <w:szCs w:val="24"/>
          <w:shd w:val="clear" w:color="auto" w:fill="FFFF00"/>
        </w:rPr>
        <w:t>___________</w:t>
      </w:r>
    </w:p>
    <w:p w:rsidR="00261CC8" w:rsidP="00261CC8" w:rsidRDefault="00261CC8" w14:paraId="6DFF1681" w14:textId="77777777">
      <w:pPr>
        <w:pStyle w:val="Body"/>
        <w:spacing w:after="0" w:line="240" w:lineRule="auto"/>
        <w:rPr>
          <w:rFonts w:ascii="Arial" w:hAnsi="Arial" w:eastAsia="Arial" w:cs="Arial"/>
          <w:sz w:val="24"/>
          <w:szCs w:val="24"/>
        </w:rPr>
      </w:pP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p>
    <w:p w:rsidR="00261CC8" w:rsidP="00261CC8" w:rsidRDefault="00261CC8" w14:paraId="6E0F3F95" w14:textId="77777777">
      <w:pPr>
        <w:pStyle w:val="Body"/>
        <w:spacing w:after="0" w:line="240" w:lineRule="auto"/>
        <w:rPr>
          <w:rFonts w:ascii="Arial" w:hAnsi="Arial" w:eastAsia="Arial" w:cs="Arial"/>
          <w:sz w:val="24"/>
          <w:szCs w:val="24"/>
          <w:shd w:val="clear" w:color="auto" w:fill="FFFF00"/>
        </w:rPr>
      </w:pPr>
      <w:r>
        <w:rPr>
          <w:rFonts w:ascii="Arial" w:hAnsi="Arial"/>
          <w:sz w:val="24"/>
          <w:szCs w:val="24"/>
          <w:shd w:val="clear" w:color="auto" w:fill="FFFF00"/>
        </w:rPr>
        <w:t>__________</w:t>
      </w:r>
      <w:r>
        <w:rPr>
          <w:rFonts w:ascii="Arial" w:hAnsi="Arial" w:eastAsia="Arial" w:cs="Arial"/>
          <w:sz w:val="24"/>
          <w:szCs w:val="24"/>
          <w:lang w:val="nl-NL"/>
        </w:rPr>
        <w:tab/>
      </w:r>
      <w:r>
        <w:rPr>
          <w:rFonts w:ascii="Arial" w:hAnsi="Arial" w:eastAsia="Arial" w:cs="Arial"/>
          <w:sz w:val="24"/>
          <w:szCs w:val="24"/>
          <w:lang w:val="nl-NL"/>
        </w:rPr>
        <w:tab/>
      </w:r>
      <w:r>
        <w:rPr>
          <w:rFonts w:ascii="Arial" w:hAnsi="Arial" w:eastAsia="Arial" w:cs="Arial"/>
          <w:sz w:val="24"/>
          <w:szCs w:val="24"/>
          <w:lang w:val="nl-NL"/>
        </w:rPr>
        <w:tab/>
      </w:r>
      <w:r>
        <w:rPr>
          <w:rFonts w:ascii="Arial" w:hAnsi="Arial" w:eastAsia="Arial" w:cs="Arial"/>
          <w:sz w:val="24"/>
          <w:szCs w:val="24"/>
          <w:lang w:val="nl-NL"/>
        </w:rPr>
        <w:t>Safety Program Coordinator</w:t>
      </w:r>
      <w:r>
        <w:rPr>
          <w:rFonts w:ascii="Arial" w:hAnsi="Arial" w:eastAsia="Arial" w:cs="Arial"/>
          <w:sz w:val="24"/>
          <w:szCs w:val="24"/>
          <w:lang w:val="nl-NL"/>
        </w:rPr>
        <w:tab/>
      </w:r>
      <w:r>
        <w:rPr>
          <w:rFonts w:ascii="Arial" w:hAnsi="Arial" w:eastAsia="Arial" w:cs="Arial"/>
          <w:sz w:val="24"/>
          <w:szCs w:val="24"/>
          <w:lang w:val="nl-NL"/>
        </w:rPr>
        <w:tab/>
      </w:r>
      <w:r>
        <w:rPr>
          <w:rFonts w:ascii="Arial" w:hAnsi="Arial"/>
          <w:sz w:val="24"/>
          <w:szCs w:val="24"/>
          <w:shd w:val="clear" w:color="auto" w:fill="FFFF00"/>
        </w:rPr>
        <w:t>___________</w:t>
      </w:r>
    </w:p>
    <w:p w:rsidR="00261CC8" w:rsidP="00261CC8" w:rsidRDefault="00261CC8" w14:paraId="5A07268C" w14:textId="77777777">
      <w:pPr>
        <w:pStyle w:val="Body"/>
        <w:spacing w:after="0" w:line="240" w:lineRule="auto"/>
      </w:pPr>
      <w:r>
        <w:rPr>
          <w:rFonts w:ascii="Arial Unicode MS" w:hAnsi="Arial Unicode MS" w:eastAsia="Arial Unicode MS" w:cs="Arial Unicode MS"/>
          <w:sz w:val="52"/>
          <w:szCs w:val="52"/>
        </w:rPr>
        <w:br w:type="page"/>
      </w:r>
    </w:p>
    <w:p w:rsidR="00261CC8" w:rsidP="00261CC8" w:rsidRDefault="00261CC8" w14:paraId="5F5EA698" w14:textId="77777777">
      <w:pPr>
        <w:spacing w:after="0" w:line="240" w:lineRule="auto"/>
        <w:jc w:val="center"/>
        <w:rPr>
          <w:rFonts w:ascii="Arial" w:hAnsi="Arial" w:cs="Arial"/>
          <w:sz w:val="52"/>
          <w:szCs w:val="52"/>
        </w:rPr>
      </w:pPr>
    </w:p>
    <w:p w:rsidR="00261CC8" w:rsidP="00261CC8" w:rsidRDefault="00261CC8" w14:paraId="4D29F7F9" w14:textId="77777777">
      <w:pPr>
        <w:spacing w:after="0" w:line="240" w:lineRule="auto"/>
        <w:jc w:val="center"/>
        <w:rPr>
          <w:rFonts w:ascii="Arial" w:hAnsi="Arial" w:cs="Arial"/>
          <w:sz w:val="52"/>
          <w:szCs w:val="52"/>
        </w:rPr>
      </w:pPr>
    </w:p>
    <w:p w:rsidR="00261CC8" w:rsidP="00261CC8" w:rsidRDefault="00261CC8" w14:paraId="5E1AF4BB" w14:textId="77777777">
      <w:pPr>
        <w:spacing w:after="0" w:line="240" w:lineRule="auto"/>
        <w:jc w:val="center"/>
        <w:rPr>
          <w:rFonts w:ascii="Arial" w:hAnsi="Arial" w:cs="Arial"/>
          <w:sz w:val="52"/>
          <w:szCs w:val="52"/>
        </w:rPr>
      </w:pPr>
    </w:p>
    <w:p w:rsidR="00261CC8" w:rsidP="00261CC8" w:rsidRDefault="00261CC8" w14:paraId="4B2B8BA4" w14:textId="77777777">
      <w:pPr>
        <w:spacing w:after="0" w:line="240" w:lineRule="auto"/>
        <w:jc w:val="center"/>
        <w:rPr>
          <w:rFonts w:ascii="Arial" w:hAnsi="Arial" w:cs="Arial"/>
          <w:sz w:val="52"/>
          <w:szCs w:val="52"/>
        </w:rPr>
      </w:pPr>
    </w:p>
    <w:p w:rsidR="00261CC8" w:rsidP="00261CC8" w:rsidRDefault="00261CC8" w14:paraId="6098E705" w14:textId="77777777">
      <w:pPr>
        <w:spacing w:after="0" w:line="240" w:lineRule="auto"/>
        <w:jc w:val="center"/>
        <w:rPr>
          <w:rFonts w:ascii="Arial" w:hAnsi="Arial" w:cs="Arial"/>
          <w:sz w:val="52"/>
          <w:szCs w:val="52"/>
        </w:rPr>
      </w:pPr>
    </w:p>
    <w:p w:rsidR="00261CC8" w:rsidP="00261CC8" w:rsidRDefault="00261CC8" w14:paraId="64E39FDA" w14:textId="77777777">
      <w:pPr>
        <w:spacing w:after="0" w:line="240" w:lineRule="auto"/>
        <w:jc w:val="center"/>
        <w:rPr>
          <w:rFonts w:ascii="Arial" w:hAnsi="Arial" w:cs="Arial"/>
          <w:sz w:val="52"/>
          <w:szCs w:val="52"/>
        </w:rPr>
      </w:pPr>
    </w:p>
    <w:p w:rsidR="00261CC8" w:rsidP="00261CC8" w:rsidRDefault="00261CC8" w14:paraId="0B7863C3" w14:textId="77777777">
      <w:pPr>
        <w:spacing w:after="0" w:line="240" w:lineRule="auto"/>
        <w:jc w:val="center"/>
        <w:rPr>
          <w:rFonts w:ascii="Arial" w:hAnsi="Arial" w:cs="Arial"/>
          <w:sz w:val="52"/>
          <w:szCs w:val="52"/>
        </w:rPr>
      </w:pPr>
    </w:p>
    <w:p w:rsidR="00261CC8" w:rsidP="00261CC8" w:rsidRDefault="00261CC8" w14:paraId="2497E318" w14:textId="77777777">
      <w:pPr>
        <w:spacing w:after="0" w:line="240" w:lineRule="auto"/>
        <w:jc w:val="center"/>
        <w:rPr>
          <w:rFonts w:ascii="Arial" w:hAnsi="Arial" w:cs="Arial"/>
          <w:sz w:val="52"/>
          <w:szCs w:val="52"/>
        </w:rPr>
      </w:pPr>
    </w:p>
    <w:p w:rsidR="00261CC8" w:rsidP="00261CC8" w:rsidRDefault="00261CC8" w14:paraId="71EFCC7C" w14:textId="77777777">
      <w:pPr>
        <w:spacing w:after="0" w:line="240" w:lineRule="auto"/>
        <w:jc w:val="center"/>
        <w:rPr>
          <w:rFonts w:ascii="Arial" w:hAnsi="Arial" w:cs="Arial"/>
          <w:sz w:val="52"/>
          <w:szCs w:val="52"/>
        </w:rPr>
      </w:pPr>
    </w:p>
    <w:p w:rsidR="00261CC8" w:rsidP="00261CC8" w:rsidRDefault="00261CC8" w14:paraId="178496CD" w14:textId="77777777">
      <w:pPr>
        <w:spacing w:after="0" w:line="240" w:lineRule="auto"/>
        <w:jc w:val="center"/>
        <w:rPr>
          <w:rFonts w:ascii="Arial" w:hAnsi="Arial" w:cs="Arial"/>
          <w:sz w:val="52"/>
          <w:szCs w:val="52"/>
        </w:rPr>
      </w:pPr>
      <w:r>
        <w:rPr>
          <w:rFonts w:ascii="Arial" w:hAnsi="Arial" w:cs="Arial"/>
          <w:sz w:val="52"/>
          <w:szCs w:val="52"/>
        </w:rPr>
        <w:t>Appendix I</w:t>
      </w:r>
    </w:p>
    <w:p w:rsidR="00261CC8" w:rsidP="00261CC8" w:rsidRDefault="00261CC8" w14:paraId="549A03B9" w14:textId="77777777">
      <w:pPr>
        <w:spacing w:after="0" w:line="240" w:lineRule="auto"/>
        <w:ind w:right="-720"/>
        <w:jc w:val="center"/>
        <w:rPr>
          <w:rFonts w:ascii="Arial" w:hAnsi="Arial" w:cs="Arial"/>
          <w:sz w:val="52"/>
          <w:szCs w:val="52"/>
        </w:rPr>
      </w:pPr>
      <w:r>
        <w:rPr>
          <w:rFonts w:ascii="Arial" w:hAnsi="Arial" w:cs="Arial"/>
          <w:sz w:val="52"/>
          <w:szCs w:val="52"/>
        </w:rPr>
        <w:t>Workplace Safety Posting</w:t>
      </w:r>
    </w:p>
    <w:p w:rsidR="00261CC8" w:rsidP="00261CC8" w:rsidRDefault="00261CC8" w14:paraId="338DB476" w14:textId="77777777">
      <w:pPr>
        <w:spacing w:after="0" w:line="240" w:lineRule="auto"/>
        <w:rPr>
          <w:rFonts w:ascii="Arial" w:hAnsi="Arial" w:cs="Arial"/>
          <w:sz w:val="52"/>
          <w:szCs w:val="52"/>
        </w:rPr>
      </w:pPr>
      <w:r>
        <w:rPr>
          <w:rFonts w:ascii="Arial" w:hAnsi="Arial" w:cs="Arial"/>
          <w:sz w:val="52"/>
          <w:szCs w:val="52"/>
        </w:rPr>
        <w:br w:type="page"/>
      </w:r>
    </w:p>
    <w:p w:rsidR="00261CC8" w:rsidP="00261CC8" w:rsidRDefault="00261CC8" w14:paraId="5E50EE0E" w14:textId="77777777">
      <w:pPr>
        <w:pStyle w:val="Body"/>
        <w:spacing w:after="0" w:line="240" w:lineRule="auto"/>
        <w:jc w:val="center"/>
        <w:rPr>
          <w:b/>
          <w:bCs/>
          <w:sz w:val="36"/>
          <w:szCs w:val="36"/>
          <w:shd w:val="clear" w:color="auto" w:fill="FFFF00"/>
        </w:rPr>
      </w:pPr>
      <w:r>
        <w:rPr>
          <w:b/>
          <w:bCs/>
          <w:sz w:val="36"/>
          <w:szCs w:val="36"/>
          <w:shd w:val="clear" w:color="auto" w:fill="FFFF00"/>
          <w:lang w:val="de-DE"/>
        </w:rPr>
        <w:t>PRODUCTION NAME</w:t>
      </w:r>
    </w:p>
    <w:p w:rsidR="00261CC8" w:rsidP="00261CC8" w:rsidRDefault="00261CC8" w14:paraId="61C96B19" w14:textId="77777777">
      <w:pPr>
        <w:pStyle w:val="Body"/>
        <w:spacing w:after="0" w:line="240" w:lineRule="auto"/>
        <w:jc w:val="center"/>
        <w:rPr>
          <w:b/>
          <w:bCs/>
          <w:sz w:val="36"/>
          <w:szCs w:val="36"/>
        </w:rPr>
      </w:pPr>
      <w:r>
        <w:rPr>
          <w:b/>
          <w:bCs/>
          <w:sz w:val="36"/>
          <w:szCs w:val="36"/>
          <w:shd w:val="clear" w:color="auto" w:fill="FFFF00"/>
          <w:lang w:val="es-ES_tradnl"/>
        </w:rPr>
        <w:t>PRODUCTION LOCATION/ADDRESS</w:t>
      </w:r>
    </w:p>
    <w:p w:rsidR="00261CC8" w:rsidP="00261CC8" w:rsidRDefault="00261CC8" w14:paraId="071E7A06" w14:textId="77777777">
      <w:pPr>
        <w:pStyle w:val="Body"/>
        <w:spacing w:after="0" w:line="240" w:lineRule="auto"/>
        <w:jc w:val="center"/>
        <w:rPr>
          <w:b/>
          <w:bCs/>
          <w:sz w:val="36"/>
          <w:szCs w:val="36"/>
        </w:rPr>
      </w:pPr>
    </w:p>
    <w:p w:rsidR="00261CC8" w:rsidP="00261CC8" w:rsidRDefault="00261CC8" w14:paraId="373BE6C9" w14:textId="77777777">
      <w:pPr>
        <w:pStyle w:val="Body"/>
        <w:spacing w:after="0" w:line="240" w:lineRule="auto"/>
        <w:jc w:val="center"/>
        <w:rPr>
          <w:b/>
          <w:bCs/>
          <w:sz w:val="36"/>
          <w:szCs w:val="36"/>
        </w:rPr>
      </w:pPr>
      <w:r>
        <w:rPr>
          <w:b/>
          <w:bCs/>
          <w:sz w:val="36"/>
          <w:szCs w:val="36"/>
          <w:lang w:val="de-DE"/>
        </w:rPr>
        <w:t>SAFETY INFORMATION</w:t>
      </w:r>
    </w:p>
    <w:p w:rsidR="00261CC8" w:rsidP="00261CC8" w:rsidRDefault="00261CC8" w14:paraId="1011861D" w14:textId="77777777">
      <w:pPr>
        <w:pStyle w:val="ENVIRONRpt-Heading2"/>
      </w:pPr>
    </w:p>
    <w:p w:rsidR="00261CC8" w:rsidP="00261CC8" w:rsidRDefault="00261CC8" w14:paraId="0B52B8E4" w14:textId="77777777">
      <w:pPr>
        <w:pStyle w:val="Body"/>
        <w:spacing w:after="120"/>
        <w:rPr>
          <w:rFonts w:ascii="Arial" w:hAnsi="Arial" w:eastAsia="Arial" w:cs="Arial"/>
          <w:b/>
          <w:bCs/>
          <w:sz w:val="28"/>
          <w:szCs w:val="28"/>
        </w:rPr>
      </w:pPr>
      <w:r>
        <w:rPr>
          <w:rFonts w:ascii="Arial" w:hAnsi="Arial"/>
          <w:b/>
          <w:bCs/>
          <w:sz w:val="28"/>
          <w:szCs w:val="28"/>
          <w:lang w:val="de-DE"/>
        </w:rPr>
        <w:t>ANY WORKPLACE SAFETY OR HEALTH CONCERN MAY BE REPORTED ANONYMOUSLY BY CALLING:</w:t>
      </w:r>
    </w:p>
    <w:p w:rsidR="00261CC8" w:rsidP="00261CC8" w:rsidRDefault="00261CC8" w14:paraId="7F8BB8B3" w14:textId="77777777">
      <w:pPr>
        <w:pStyle w:val="ListParagraph"/>
        <w:numPr>
          <w:ilvl w:val="0"/>
          <w:numId w:val="39"/>
        </w:numPr>
        <w:pBdr>
          <w:top w:val="nil"/>
          <w:left w:val="nil"/>
          <w:bottom w:val="nil"/>
          <w:right w:val="nil"/>
          <w:between w:val="nil"/>
          <w:bar w:val="nil"/>
        </w:pBdr>
        <w:spacing w:after="0" w:line="240" w:lineRule="auto"/>
        <w:contextualSpacing w:val="0"/>
        <w:rPr>
          <w:rFonts w:ascii="Arial" w:hAnsi="Arial"/>
          <w:b/>
          <w:bCs/>
          <w:sz w:val="28"/>
          <w:szCs w:val="28"/>
        </w:rPr>
      </w:pPr>
      <w:r>
        <w:rPr>
          <w:rFonts w:ascii="Arial" w:hAnsi="Arial"/>
          <w:b/>
          <w:bCs/>
          <w:sz w:val="28"/>
          <w:szCs w:val="28"/>
        </w:rPr>
        <w:t xml:space="preserve">SAFETY PROGRAM DIRECTOR:  </w:t>
      </w:r>
      <w:r>
        <w:rPr>
          <w:rFonts w:ascii="Arial" w:hAnsi="Arial"/>
          <w:b/>
          <w:bCs/>
          <w:sz w:val="28"/>
          <w:szCs w:val="28"/>
          <w:shd w:val="clear" w:color="auto" w:fill="FFFF00"/>
        </w:rPr>
        <w:t>Name, Phone Number</w:t>
      </w:r>
    </w:p>
    <w:p w:rsidR="00261CC8" w:rsidP="00261CC8" w:rsidRDefault="00261CC8" w14:paraId="2E399BDF" w14:textId="77777777">
      <w:pPr>
        <w:pStyle w:val="ListParagraph"/>
        <w:numPr>
          <w:ilvl w:val="0"/>
          <w:numId w:val="39"/>
        </w:numPr>
        <w:pBdr>
          <w:top w:val="nil"/>
          <w:left w:val="nil"/>
          <w:bottom w:val="nil"/>
          <w:right w:val="nil"/>
          <w:between w:val="nil"/>
          <w:bar w:val="nil"/>
        </w:pBdr>
        <w:spacing w:after="0" w:line="240" w:lineRule="auto"/>
        <w:contextualSpacing w:val="0"/>
        <w:rPr>
          <w:rFonts w:ascii="Arial" w:hAnsi="Arial"/>
          <w:b/>
          <w:bCs/>
          <w:sz w:val="28"/>
          <w:szCs w:val="28"/>
        </w:rPr>
      </w:pPr>
      <w:r>
        <w:rPr>
          <w:rFonts w:ascii="Arial" w:hAnsi="Arial"/>
          <w:b/>
          <w:bCs/>
          <w:sz w:val="28"/>
          <w:szCs w:val="28"/>
        </w:rPr>
        <w:t xml:space="preserve">SAFETY COORDINATOR:  </w:t>
      </w:r>
      <w:r>
        <w:rPr>
          <w:rFonts w:ascii="Arial" w:hAnsi="Arial"/>
          <w:b/>
          <w:bCs/>
          <w:sz w:val="28"/>
          <w:szCs w:val="28"/>
          <w:shd w:val="clear" w:color="auto" w:fill="FFFF00"/>
        </w:rPr>
        <w:t>Name, Phone Number</w:t>
      </w:r>
    </w:p>
    <w:p w:rsidR="00261CC8" w:rsidP="00261CC8" w:rsidRDefault="00261CC8" w14:paraId="731D82C4" w14:textId="77777777">
      <w:pPr>
        <w:pStyle w:val="ListParagraph"/>
        <w:numPr>
          <w:ilvl w:val="0"/>
          <w:numId w:val="40"/>
        </w:numPr>
        <w:pBdr>
          <w:top w:val="nil"/>
          <w:left w:val="nil"/>
          <w:bottom w:val="nil"/>
          <w:right w:val="nil"/>
          <w:between w:val="nil"/>
          <w:bar w:val="nil"/>
        </w:pBdr>
        <w:spacing w:after="0" w:line="240" w:lineRule="auto"/>
        <w:contextualSpacing w:val="0"/>
        <w:rPr>
          <w:rFonts w:ascii="Arial" w:hAnsi="Arial"/>
          <w:sz w:val="28"/>
          <w:szCs w:val="28"/>
        </w:rPr>
      </w:pPr>
      <w:r>
        <w:rPr>
          <w:rFonts w:ascii="Arial" w:hAnsi="Arial"/>
          <w:b/>
          <w:bCs/>
          <w:sz w:val="28"/>
          <w:szCs w:val="28"/>
        </w:rPr>
        <w:t xml:space="preserve">SAFETY CONSULTANT:  </w:t>
      </w:r>
      <w:r>
        <w:rPr>
          <w:rFonts w:ascii="Arial" w:hAnsi="Arial"/>
          <w:b/>
          <w:bCs/>
          <w:sz w:val="28"/>
          <w:szCs w:val="28"/>
          <w:shd w:val="clear" w:color="auto" w:fill="FFFF00"/>
        </w:rPr>
        <w:t>Name, Phone Number</w:t>
      </w:r>
    </w:p>
    <w:p w:rsidR="00261CC8" w:rsidP="00261CC8" w:rsidRDefault="00261CC8" w14:paraId="4E2E815A" w14:textId="77777777">
      <w:pPr>
        <w:pStyle w:val="ListParagraph"/>
        <w:numPr>
          <w:ilvl w:val="0"/>
          <w:numId w:val="40"/>
        </w:numPr>
        <w:pBdr>
          <w:top w:val="nil"/>
          <w:left w:val="nil"/>
          <w:bottom w:val="nil"/>
          <w:right w:val="nil"/>
          <w:between w:val="nil"/>
          <w:bar w:val="nil"/>
        </w:pBdr>
        <w:spacing w:after="0" w:line="240" w:lineRule="auto"/>
        <w:contextualSpacing w:val="0"/>
        <w:rPr>
          <w:rFonts w:ascii="Arial" w:hAnsi="Arial"/>
          <w:sz w:val="28"/>
          <w:szCs w:val="28"/>
        </w:rPr>
      </w:pPr>
      <w:r>
        <w:rPr>
          <w:rFonts w:ascii="Arial" w:hAnsi="Arial"/>
          <w:b/>
          <w:bCs/>
          <w:sz w:val="28"/>
          <w:szCs w:val="28"/>
        </w:rPr>
        <w:t>PARAMOUNT ANONYMOUS SAFETY HOTLINE: 323 956-8955</w:t>
      </w:r>
    </w:p>
    <w:p w:rsidR="00261CC8" w:rsidP="00261CC8" w:rsidRDefault="00261CC8" w14:paraId="6925461D" w14:textId="77777777">
      <w:pPr>
        <w:pStyle w:val="ListParagraph"/>
        <w:spacing w:after="0" w:line="240" w:lineRule="auto"/>
        <w:ind w:left="403"/>
        <w:rPr>
          <w:sz w:val="24"/>
          <w:szCs w:val="24"/>
        </w:rPr>
      </w:pPr>
    </w:p>
    <w:p w:rsidR="00261CC8" w:rsidP="00261CC8" w:rsidRDefault="00261CC8" w14:paraId="55FFC05E" w14:textId="77777777">
      <w:pPr>
        <w:pStyle w:val="ListParagraph"/>
        <w:spacing w:after="0" w:line="240" w:lineRule="auto"/>
        <w:ind w:left="0"/>
        <w:rPr>
          <w:rFonts w:ascii="Arial" w:hAnsi="Arial" w:eastAsia="Arial" w:cs="Arial"/>
          <w:sz w:val="24"/>
          <w:szCs w:val="24"/>
        </w:rPr>
      </w:pPr>
      <w:r>
        <w:rPr>
          <w:rFonts w:ascii="Arial" w:hAnsi="Arial"/>
          <w:sz w:val="24"/>
          <w:szCs w:val="24"/>
        </w:rPr>
        <w:t>The leadership of this production is committed to and supports the Injury and Illness Prevention Program at all production locations. We urge each employee to join us in recognizing that an effective safety program requires the commitment and participation of every employee.  A copy of the full Injury and Illness Prevention Program is available from the Safety Program Director.</w:t>
      </w:r>
    </w:p>
    <w:p w:rsidR="00261CC8" w:rsidP="00261CC8" w:rsidRDefault="00261CC8" w14:paraId="4F83BD53" w14:textId="77777777">
      <w:pPr>
        <w:pStyle w:val="ListParagraph"/>
        <w:spacing w:after="0" w:line="240" w:lineRule="auto"/>
        <w:ind w:left="0"/>
        <w:rPr>
          <w:rFonts w:ascii="Arial" w:hAnsi="Arial" w:eastAsia="Arial" w:cs="Arial"/>
          <w:sz w:val="24"/>
          <w:szCs w:val="24"/>
        </w:rPr>
      </w:pPr>
    </w:p>
    <w:p w:rsidR="00261CC8" w:rsidP="00261CC8" w:rsidRDefault="00261CC8" w14:paraId="0C02F791" w14:textId="77777777">
      <w:pPr>
        <w:pStyle w:val="ENVIRONRpt-Heading2"/>
      </w:pPr>
      <w:r>
        <w:rPr>
          <w:rFonts w:eastAsia="Arial Unicode MS" w:cs="Arial Unicode MS"/>
        </w:rPr>
        <w:t>EMPLOYEE SAFETY RESPONSIBILITIES</w:t>
      </w:r>
    </w:p>
    <w:p w:rsidR="00261CC8" w:rsidP="00261CC8" w:rsidRDefault="00261CC8" w14:paraId="68E0240E" w14:textId="77777777">
      <w:pPr>
        <w:pStyle w:val="ENVIRONRpt-BodyText"/>
        <w:rPr>
          <w:sz w:val="24"/>
          <w:szCs w:val="24"/>
        </w:rPr>
      </w:pPr>
      <w:r>
        <w:rPr>
          <w:sz w:val="24"/>
          <w:szCs w:val="24"/>
        </w:rPr>
        <w:t>Every employee is responsible for complying with safety procedures and policies.  Each employee should:</w:t>
      </w:r>
    </w:p>
    <w:p w:rsidR="00261CC8" w:rsidP="00261CC8" w:rsidRDefault="00261CC8" w14:paraId="79D417A1" w14:textId="77777777">
      <w:pPr>
        <w:pStyle w:val="ENVIRONRpt-Bullet"/>
        <w:numPr>
          <w:ilvl w:val="0"/>
          <w:numId w:val="42"/>
        </w:numPr>
        <w:pBdr>
          <w:top w:val="nil"/>
          <w:left w:val="nil"/>
          <w:bottom w:val="nil"/>
          <w:right w:val="nil"/>
          <w:between w:val="nil"/>
          <w:bar w:val="nil"/>
        </w:pBdr>
        <w:rPr>
          <w:sz w:val="24"/>
          <w:szCs w:val="24"/>
        </w:rPr>
      </w:pPr>
      <w:r>
        <w:rPr>
          <w:sz w:val="24"/>
          <w:szCs w:val="24"/>
        </w:rPr>
        <w:t>Have a positive attitude toward safety and health;</w:t>
      </w:r>
    </w:p>
    <w:p w:rsidR="00261CC8" w:rsidP="00261CC8" w:rsidRDefault="00261CC8" w14:paraId="589B86EE" w14:textId="77777777">
      <w:pPr>
        <w:pStyle w:val="ENVIRONRpt-Bullet"/>
        <w:numPr>
          <w:ilvl w:val="0"/>
          <w:numId w:val="42"/>
        </w:numPr>
        <w:pBdr>
          <w:top w:val="nil"/>
          <w:left w:val="nil"/>
          <w:bottom w:val="nil"/>
          <w:right w:val="nil"/>
          <w:between w:val="nil"/>
          <w:bar w:val="nil"/>
        </w:pBdr>
        <w:rPr>
          <w:sz w:val="24"/>
          <w:szCs w:val="24"/>
        </w:rPr>
      </w:pPr>
      <w:r>
        <w:rPr>
          <w:sz w:val="24"/>
          <w:szCs w:val="24"/>
        </w:rPr>
        <w:t>Participate in all required training sessions;</w:t>
      </w:r>
    </w:p>
    <w:p w:rsidR="00261CC8" w:rsidP="00261CC8" w:rsidRDefault="00261CC8" w14:paraId="619433A6" w14:textId="77777777">
      <w:pPr>
        <w:pStyle w:val="ENVIRONRpt-Bullet"/>
        <w:numPr>
          <w:ilvl w:val="0"/>
          <w:numId w:val="42"/>
        </w:numPr>
        <w:pBdr>
          <w:top w:val="nil"/>
          <w:left w:val="nil"/>
          <w:bottom w:val="nil"/>
          <w:right w:val="nil"/>
          <w:between w:val="nil"/>
          <w:bar w:val="nil"/>
        </w:pBdr>
        <w:rPr>
          <w:sz w:val="24"/>
          <w:szCs w:val="24"/>
        </w:rPr>
      </w:pPr>
      <w:r>
        <w:rPr>
          <w:sz w:val="24"/>
          <w:szCs w:val="24"/>
        </w:rPr>
        <w:t xml:space="preserve">Perform assigned job duties in accordance with the prescribed safety practices and procedures, including wearing personal protective equipment when required;  </w:t>
      </w:r>
    </w:p>
    <w:p w:rsidR="00261CC8" w:rsidP="00261CC8" w:rsidRDefault="00261CC8" w14:paraId="0D8E4352" w14:textId="77777777">
      <w:pPr>
        <w:pStyle w:val="ENVIRONRpt-Bullet"/>
        <w:numPr>
          <w:ilvl w:val="0"/>
          <w:numId w:val="42"/>
        </w:numPr>
        <w:pBdr>
          <w:top w:val="nil"/>
          <w:left w:val="nil"/>
          <w:bottom w:val="nil"/>
          <w:right w:val="nil"/>
          <w:between w:val="nil"/>
          <w:bar w:val="nil"/>
        </w:pBdr>
        <w:rPr>
          <w:sz w:val="24"/>
          <w:szCs w:val="24"/>
        </w:rPr>
      </w:pPr>
      <w:r>
        <w:rPr>
          <w:sz w:val="24"/>
          <w:szCs w:val="24"/>
        </w:rPr>
        <w:t>Report to his/her supervisor potential hazards in the workplace, injuries, and/or accidents without fear of reprisal; and</w:t>
      </w:r>
    </w:p>
    <w:p w:rsidR="00261CC8" w:rsidP="00261CC8" w:rsidRDefault="00261CC8" w14:paraId="25B9565D" w14:textId="77777777">
      <w:pPr>
        <w:pStyle w:val="ENVIRONRpt-BulletLast"/>
        <w:numPr>
          <w:ilvl w:val="0"/>
          <w:numId w:val="42"/>
        </w:numPr>
        <w:pBdr>
          <w:top w:val="nil"/>
          <w:left w:val="nil"/>
          <w:bottom w:val="nil"/>
          <w:right w:val="nil"/>
          <w:between w:val="nil"/>
          <w:bar w:val="nil"/>
        </w:pBdr>
        <w:rPr>
          <w:b/>
          <w:bCs/>
          <w:sz w:val="24"/>
          <w:szCs w:val="24"/>
        </w:rPr>
      </w:pPr>
      <w:r>
        <w:rPr>
          <w:sz w:val="24"/>
          <w:szCs w:val="24"/>
        </w:rPr>
        <w:t>Assist/cooperate in workplace incident investigations.</w:t>
      </w:r>
    </w:p>
    <w:p w:rsidR="00261CC8" w:rsidP="00261CC8" w:rsidRDefault="00261CC8" w14:paraId="523302C1" w14:textId="77777777">
      <w:pPr>
        <w:pStyle w:val="ENVIRONRpt-Bullet"/>
        <w:tabs>
          <w:tab w:val="left" w:pos="720"/>
        </w:tabs>
        <w:ind w:left="144"/>
        <w:rPr>
          <w:sz w:val="24"/>
          <w:szCs w:val="24"/>
        </w:rPr>
      </w:pPr>
      <w:r>
        <w:rPr>
          <w:sz w:val="24"/>
          <w:szCs w:val="24"/>
        </w:rPr>
        <w:t>Employees' disregard of safe work practices will not be tolerated.  Any employee found in violation of a safety rule or guideline may be subject to disciplinary action, up to and including, termination of employment.  Potential disciplinary actions for violations of safe work practices will be determined on a case-by-case basis.</w:t>
      </w:r>
    </w:p>
    <w:p w:rsidR="00261CC8" w:rsidP="00261CC8" w:rsidRDefault="00261CC8" w14:paraId="09FD7F35" w14:textId="77777777">
      <w:pPr>
        <w:pStyle w:val="ENVIRONRpt-Bullet"/>
        <w:tabs>
          <w:tab w:val="left" w:pos="720"/>
        </w:tabs>
        <w:ind w:left="144"/>
        <w:rPr>
          <w:sz w:val="24"/>
          <w:szCs w:val="24"/>
        </w:rPr>
      </w:pPr>
      <w:r>
        <w:rPr>
          <w:sz w:val="24"/>
          <w:szCs w:val="24"/>
        </w:rPr>
        <w:t>It is the responsibility of everyone to make every effort to ensure a safe work environment for all involved.</w:t>
      </w:r>
    </w:p>
    <w:p w:rsidR="00261CC8" w:rsidP="00261CC8" w:rsidRDefault="00261CC8" w14:paraId="5D05C69B" w14:textId="77777777">
      <w:pPr>
        <w:pStyle w:val="ENVIRONRpt-Bullet"/>
        <w:numPr>
          <w:ilvl w:val="0"/>
          <w:numId w:val="0"/>
        </w:numPr>
        <w:tabs>
          <w:tab w:val="left" w:pos="720"/>
        </w:tabs>
        <w:ind w:left="144"/>
        <w:rPr>
          <w:sz w:val="24"/>
          <w:szCs w:val="24"/>
        </w:rPr>
      </w:pPr>
    </w:p>
    <w:p w:rsidRPr="00261CC8" w:rsidR="000C3F1B" w:rsidP="00261CC8" w:rsidRDefault="00261CC8" w14:paraId="41A1048C" w14:textId="77777777">
      <w:pPr>
        <w:pStyle w:val="ENVIRONRpt-BulletLast"/>
        <w:tabs>
          <w:tab w:val="left" w:pos="720"/>
        </w:tabs>
        <w:ind w:left="144"/>
        <w:jc w:val="center"/>
      </w:pPr>
      <w:r>
        <w:rPr>
          <w:b/>
          <w:bCs/>
          <w:sz w:val="28"/>
          <w:szCs w:val="28"/>
        </w:rPr>
        <w:t>REPORT ALL INJURIES, ILLNESSES OR UNSAFE CONDITIONS IMMEDIATELY</w:t>
      </w:r>
      <w:bookmarkEnd w:id="11"/>
    </w:p>
    <w:sectPr w:rsidRPr="00261CC8" w:rsidR="000C3F1B">
      <w:headerReference w:type="default" r:id="rId40"/>
      <w:footerReference w:type="default" r:id="rId41"/>
      <w:pgSz w:w="12240" w:h="15840" w:orient="portrait"/>
      <w:pgMar w:top="1440" w:right="1800" w:bottom="1080" w:left="1440" w:header="144" w:footer="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4295A" w:rsidRDefault="0044295A" w14:paraId="55F8AD4B" w14:textId="77777777">
      <w:pPr>
        <w:spacing w:after="0" w:line="240" w:lineRule="auto"/>
      </w:pPr>
      <w:r>
        <w:separator/>
      </w:r>
    </w:p>
  </w:endnote>
  <w:endnote w:type="continuationSeparator" w:id="0">
    <w:p w:rsidR="0044295A" w:rsidRDefault="0044295A" w14:paraId="3477C80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dobe Garamond Pro">
    <w:panose1 w:val="00000000000000000000"/>
    <w:charset w:val="00"/>
    <w:family w:val="roman"/>
    <w:notTrueType/>
    <w:pitch w:val="variable"/>
    <w:sig w:usb0="800000AF" w:usb1="5000205B" w:usb2="00000000" w:usb3="00000000" w:csb0="0000009B" w:csb1="00000000"/>
  </w:font>
  <w:font w:name="LMLAHH+Arial,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Neue">
    <w:altName w:val="Arial"/>
    <w:charset w:val="00"/>
    <w:family w:val="roman"/>
    <w:pitch w:val="default"/>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Elephant">
    <w:panose1 w:val="02020904090505020303"/>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111705206"/>
      <w:docPartObj>
        <w:docPartGallery w:val="Page Numbers (Bottom of Page)"/>
        <w:docPartUnique/>
      </w:docPartObj>
    </w:sdtPr>
    <w:sdtEndPr>
      <w:rPr>
        <w:rFonts w:ascii="Arial" w:hAnsi="Arial" w:cs="Arial"/>
        <w:sz w:val="24"/>
        <w:szCs w:val="24"/>
      </w:rPr>
    </w:sdtEndPr>
    <w:sdtContent>
      <w:p w:rsidR="0044295A" w:rsidRDefault="004F7523" w14:paraId="5C304709" w14:textId="77777777">
        <w:pPr>
          <w:pStyle w:val="Footer"/>
          <w:jc w:val="center"/>
          <w:rPr>
            <w:rFonts w:ascii="Arial" w:hAnsi="Arial" w:cs="Arial"/>
            <w:sz w:val="24"/>
            <w:szCs w:val="24"/>
          </w:rPr>
        </w:pP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07BB8C82" w14:textId="77777777">
    <w:pPr>
      <w:pStyle w:val="Footer"/>
      <w:jc w:val="center"/>
      <w:rPr>
        <w:rFonts w:ascii="Arial" w:hAnsi="Arial" w:cs="Arial"/>
        <w:sz w:val="24"/>
        <w:szCs w:val="2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389A14F4" w14:textId="77777777">
    <w:pPr>
      <w:pStyle w:val="Footer"/>
      <w:spacing w:before="240" w:after="0" w:line="240" w:lineRule="auto"/>
      <w:jc w:val="center"/>
      <w:rPr>
        <w:rFonts w:ascii="Arial" w:hAnsi="Arial" w:cs="Arial"/>
        <w:sz w:val="24"/>
        <w:szCs w:val="2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6CE8F4BF" w14:textId="77777777">
    <w:pPr>
      <w:pStyle w:val="Footer"/>
      <w:spacing w:before="240" w:after="0" w:line="240" w:lineRule="auto"/>
      <w:jc w:val="center"/>
      <w:rPr>
        <w:rFonts w:ascii="Arial" w:hAnsi="Arial" w:cs="Arial"/>
        <w:sz w:val="24"/>
        <w:szCs w:val="2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226889825"/>
      <w:docPartObj>
        <w:docPartGallery w:val="Page Numbers (Bottom of Page)"/>
        <w:docPartUnique/>
      </w:docPartObj>
    </w:sdtPr>
    <w:sdtEndPr>
      <w:rPr>
        <w:rFonts w:ascii="Arial" w:hAnsi="Arial" w:cs="Arial"/>
        <w:sz w:val="24"/>
        <w:szCs w:val="24"/>
      </w:rPr>
    </w:sdtEndPr>
    <w:sdtContent>
      <w:p w:rsidR="0044295A" w:rsidRDefault="004F7523" w14:paraId="2D7E1C81" w14:textId="77777777">
        <w:pPr>
          <w:pStyle w:val="Footer"/>
          <w:jc w:val="right"/>
          <w:rPr>
            <w:rFonts w:ascii="Arial" w:hAnsi="Arial" w:cs="Arial"/>
            <w:sz w:val="24"/>
            <w:szCs w:val="24"/>
          </w:rPr>
        </w:pP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02945B7A" w14:textId="77777777">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7FF1B5F2" w14:textId="77777777">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44E89092" w14:textId="77777777">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1DFB" w:rsidRDefault="004F7523" w14:paraId="1D4BE5B8" w14:textId="77777777">
    <w:pPr>
      <w:pStyle w:val="HeaderFoo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71848A09" w14:textId="77777777">
    <w:pPr>
      <w:pStyle w:val="Footer"/>
      <w:jc w:val="center"/>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PAGE   \* MERGEFORMAT </w:instrText>
    </w:r>
    <w:r>
      <w:rPr>
        <w:rFonts w:ascii="Arial" w:hAnsi="Arial" w:cs="Arial"/>
        <w:sz w:val="24"/>
        <w:szCs w:val="24"/>
      </w:rPr>
      <w:fldChar w:fldCharType="separate"/>
    </w:r>
    <w:r w:rsidR="00CD3C0E">
      <w:rPr>
        <w:rFonts w:ascii="Arial" w:hAnsi="Arial" w:cs="Arial"/>
        <w:noProof/>
        <w:sz w:val="24"/>
        <w:szCs w:val="24"/>
      </w:rPr>
      <w:t>1</w:t>
    </w:r>
    <w:r>
      <w:rPr>
        <w:rFonts w:ascii="Arial" w:hAnsi="Arial" w:cs="Arial"/>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7D7E50BE" w14:textId="77777777">
    <w:pPr>
      <w:pStyle w:val="Footer"/>
      <w:jc w:val="center"/>
      <w:rPr>
        <w:rFonts w:ascii="Arial" w:hAnsi="Arial" w:cs="Arial"/>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16F80ED2" w14:textId="77777777">
    <w:pPr>
      <w:pStyle w:val="Footer"/>
      <w:spacing w:before="240" w:after="0" w:line="240" w:lineRule="auto"/>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sidR="00CD3C0E">
      <w:rPr>
        <w:rFonts w:ascii="Arial" w:hAnsi="Arial" w:cs="Arial"/>
        <w:noProof/>
        <w:sz w:val="20"/>
        <w:szCs w:val="20"/>
      </w:rPr>
      <w:t>9</w:t>
    </w:r>
    <w:r>
      <w:rPr>
        <w:rFonts w:ascii="Arial" w:hAnsi="Arial" w:cs="Arial"/>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29A4A05B" w14:textId="77777777">
    <w:pPr>
      <w:pStyle w:val="Footer"/>
      <w:spacing w:before="240" w:after="0" w:line="240" w:lineRule="auto"/>
      <w:jc w:val="center"/>
      <w:rPr>
        <w:rFonts w:ascii="Arial" w:hAnsi="Arial" w:cs="Arial"/>
        <w:sz w:val="24"/>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431263"/>
      <w:docPartObj>
        <w:docPartGallery w:val="Page Numbers (Bottom of Page)"/>
        <w:docPartUnique/>
      </w:docPartObj>
    </w:sdtPr>
    <w:sdtEndPr>
      <w:rPr>
        <w:rFonts w:ascii="Arial" w:hAnsi="Arial" w:cs="Arial"/>
        <w:sz w:val="24"/>
        <w:szCs w:val="24"/>
      </w:rPr>
    </w:sdtEndPr>
    <w:sdtContent>
      <w:p w:rsidR="0044295A" w:rsidRDefault="004F7523" w14:paraId="79DAEBCD" w14:textId="77777777">
        <w:pPr>
          <w:pStyle w:val="Footer"/>
          <w:spacing w:before="240" w:after="0" w:line="240" w:lineRule="auto"/>
          <w:jc w:val="center"/>
          <w:rPr>
            <w:rFonts w:ascii="Arial" w:hAnsi="Arial" w:cs="Arial"/>
            <w:sz w:val="24"/>
            <w:szCs w:val="24"/>
          </w:rPr>
        </w:pP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14D1C69A" w14:textId="77777777">
    <w:pPr>
      <w:pStyle w:val="Footer"/>
      <w:spacing w:before="240" w:after="0" w:line="240" w:lineRule="auto"/>
      <w:jc w:val="center"/>
      <w:rPr>
        <w:rFonts w:ascii="Arial" w:hAnsi="Arial" w:cs="Arial"/>
        <w:sz w:val="24"/>
        <w:szCs w:val="2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0AF9D019" w14:textId="77777777">
    <w:pPr>
      <w:pStyle w:val="Footer"/>
      <w:spacing w:before="240" w:after="0" w:line="240" w:lineRule="auto"/>
      <w:jc w:val="center"/>
      <w:rPr>
        <w:rFonts w:ascii="Arial" w:hAnsi="Arial" w:cs="Arial"/>
        <w:sz w:val="24"/>
        <w:szCs w:val="2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1BBF3084" w14:textId="77777777">
    <w:pPr>
      <w:pStyle w:val="Footer"/>
      <w:spacing w:before="240" w:after="0" w:line="240" w:lineRule="auto"/>
      <w:jc w:val="cente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4295A" w:rsidRDefault="0044295A" w14:paraId="391D4894" w14:textId="77777777">
      <w:pPr>
        <w:spacing w:after="0" w:line="240" w:lineRule="auto"/>
      </w:pPr>
      <w:r>
        <w:separator/>
      </w:r>
    </w:p>
  </w:footnote>
  <w:footnote w:type="continuationSeparator" w:id="0">
    <w:p w:rsidR="0044295A" w:rsidRDefault="0044295A" w14:paraId="54446A90" w14:textId="77777777">
      <w:pPr>
        <w:spacing w:after="0" w:line="240" w:lineRule="auto"/>
      </w:pPr>
      <w:r>
        <w:continuationSeparator/>
      </w:r>
    </w:p>
  </w:footnote>
  <w:footnote w:id="1">
    <w:p w:rsidR="0044295A" w:rsidRDefault="0044295A" w14:paraId="445BD8C6" w14:textId="77777777">
      <w:pPr>
        <w:spacing w:after="120" w:line="240" w:lineRule="auto"/>
        <w:jc w:val="both"/>
        <w:rPr>
          <w:rFonts w:ascii="Arial" w:hAnsi="Arial" w:cs="Arial"/>
          <w:sz w:val="24"/>
          <w:szCs w:val="24"/>
        </w:rPr>
      </w:pPr>
      <w:r>
        <w:rPr>
          <w:rStyle w:val="FootnoteReference"/>
          <w:rFonts w:ascii="Arial" w:hAnsi="Arial" w:cs="Arial"/>
          <w:sz w:val="24"/>
          <w:szCs w:val="24"/>
        </w:rPr>
        <w:footnoteRef/>
      </w:r>
      <w:r>
        <w:t xml:space="preserve">  </w:t>
      </w:r>
      <w:r>
        <w:rPr>
          <w:rFonts w:ascii="Arial" w:hAnsi="Arial" w:cs="Arial"/>
          <w:sz w:val="24"/>
          <w:szCs w:val="24"/>
        </w:rPr>
        <w:t>NOTE:  Always request the Inspector's Cal/OSHA credentials bearing the Inspector’s photo and serial number, which can be verified by phoning Cal/OSHA, if necessary. Politely ask the Inspector to wait while the contacts discussed below are being made.</w:t>
      </w:r>
    </w:p>
    <w:p w:rsidR="0044295A" w:rsidRDefault="0044295A" w14:paraId="1297F48E"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B40055" w:rsidP="00B40055" w:rsidRDefault="00B40055" w14:paraId="2B22D6AB" w14:textId="3AAA24DC">
    <w:pPr>
      <w:pStyle w:val="Header"/>
      <w:ind w:hanging="720"/>
    </w:pPr>
    <w:r>
      <w:rPr>
        <w:noProof/>
      </w:rPr>
      <w:drawing>
        <wp:inline distT="0" distB="0" distL="0" distR="0" wp14:anchorId="1C8EABF2" wp14:editId="6E1F1D0B">
          <wp:extent cx="7742555" cy="1828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2555" cy="182880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09AB4F0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3BB63D4F"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70E139A4"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78FE644D"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3E8E209C"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1DFB" w:rsidRDefault="004F7523" w14:paraId="5A31B857" w14:textId="77777777">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3E40516"/>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FFFFFFFE"/>
    <w:multiLevelType w:val="singleLevel"/>
    <w:tmpl w:val="91E4551A"/>
    <w:lvl w:ilvl="0">
      <w:numFmt w:val="bullet"/>
      <w:lvlText w:val="*"/>
      <w:lvlJc w:val="left"/>
    </w:lvl>
  </w:abstractNum>
  <w:abstractNum w:abstractNumId="2" w15:restartNumberingAfterBreak="0">
    <w:nsid w:val="0C1D67FD"/>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 w15:restartNumberingAfterBreak="0">
    <w:nsid w:val="0FD21CC6"/>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4" w15:restartNumberingAfterBreak="0">
    <w:nsid w:val="1266174D"/>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5" w15:restartNumberingAfterBreak="0">
    <w:nsid w:val="12E22458"/>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6" w15:restartNumberingAfterBreak="0">
    <w:nsid w:val="13973954"/>
    <w:multiLevelType w:val="hybridMultilevel"/>
    <w:tmpl w:val="C61CDD76"/>
    <w:lvl w:ilvl="0" w:tplc="FB20C0C8">
      <w:start w:val="1"/>
      <w:numFmt w:val="decimal"/>
      <w:lvlText w:val="%1."/>
      <w:lvlJc w:val="left"/>
      <w:pPr>
        <w:ind w:left="1080" w:hanging="360"/>
      </w:pPr>
    </w:lvl>
    <w:lvl w:ilvl="1" w:tplc="3BFA6882" w:tentative="1">
      <w:start w:val="1"/>
      <w:numFmt w:val="lowerLetter"/>
      <w:lvlText w:val="%2."/>
      <w:lvlJc w:val="left"/>
      <w:pPr>
        <w:ind w:left="1800" w:hanging="360"/>
      </w:pPr>
    </w:lvl>
    <w:lvl w:ilvl="2" w:tplc="E4E6D8CA" w:tentative="1">
      <w:start w:val="1"/>
      <w:numFmt w:val="lowerRoman"/>
      <w:lvlText w:val="%3."/>
      <w:lvlJc w:val="right"/>
      <w:pPr>
        <w:ind w:left="2520" w:hanging="180"/>
      </w:pPr>
    </w:lvl>
    <w:lvl w:ilvl="3" w:tplc="60AAC9E6" w:tentative="1">
      <w:start w:val="1"/>
      <w:numFmt w:val="decimal"/>
      <w:lvlText w:val="%4."/>
      <w:lvlJc w:val="left"/>
      <w:pPr>
        <w:ind w:left="3240" w:hanging="360"/>
      </w:pPr>
    </w:lvl>
    <w:lvl w:ilvl="4" w:tplc="0122CC4E" w:tentative="1">
      <w:start w:val="1"/>
      <w:numFmt w:val="lowerLetter"/>
      <w:lvlText w:val="%5."/>
      <w:lvlJc w:val="left"/>
      <w:pPr>
        <w:ind w:left="3960" w:hanging="360"/>
      </w:pPr>
    </w:lvl>
    <w:lvl w:ilvl="5" w:tplc="45A09118" w:tentative="1">
      <w:start w:val="1"/>
      <w:numFmt w:val="lowerRoman"/>
      <w:lvlText w:val="%6."/>
      <w:lvlJc w:val="right"/>
      <w:pPr>
        <w:ind w:left="4680" w:hanging="180"/>
      </w:pPr>
    </w:lvl>
    <w:lvl w:ilvl="6" w:tplc="AFB2C03C" w:tentative="1">
      <w:start w:val="1"/>
      <w:numFmt w:val="decimal"/>
      <w:lvlText w:val="%7."/>
      <w:lvlJc w:val="left"/>
      <w:pPr>
        <w:ind w:left="5400" w:hanging="360"/>
      </w:pPr>
    </w:lvl>
    <w:lvl w:ilvl="7" w:tplc="33780EA6" w:tentative="1">
      <w:start w:val="1"/>
      <w:numFmt w:val="lowerLetter"/>
      <w:lvlText w:val="%8."/>
      <w:lvlJc w:val="left"/>
      <w:pPr>
        <w:ind w:left="6120" w:hanging="360"/>
      </w:pPr>
    </w:lvl>
    <w:lvl w:ilvl="8" w:tplc="532C5250" w:tentative="1">
      <w:start w:val="1"/>
      <w:numFmt w:val="lowerRoman"/>
      <w:lvlText w:val="%9."/>
      <w:lvlJc w:val="right"/>
      <w:pPr>
        <w:ind w:left="6840" w:hanging="180"/>
      </w:pPr>
    </w:lvl>
  </w:abstractNum>
  <w:abstractNum w:abstractNumId="7" w15:restartNumberingAfterBreak="0">
    <w:nsid w:val="14F3517F"/>
    <w:multiLevelType w:val="hybridMultilevel"/>
    <w:tmpl w:val="F41A3EFA"/>
    <w:numStyleLink w:val="ImportedStyle25"/>
  </w:abstractNum>
  <w:abstractNum w:abstractNumId="8" w15:restartNumberingAfterBreak="0">
    <w:nsid w:val="160908B0"/>
    <w:multiLevelType w:val="hybridMultilevel"/>
    <w:tmpl w:val="E534AD96"/>
    <w:lvl w:ilvl="0" w:tplc="84705E1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6FC698E"/>
    <w:multiLevelType w:val="hybridMultilevel"/>
    <w:tmpl w:val="548E35B0"/>
    <w:lvl w:ilvl="0" w:tplc="04090001">
      <w:start w:val="1"/>
      <w:numFmt w:val="bullet"/>
      <w:lvlText w:val=""/>
      <w:lvlJc w:val="left"/>
      <w:pPr>
        <w:ind w:left="720" w:hanging="360"/>
      </w:pPr>
      <w:rPr>
        <w:rFonts w:hint="default" w:ascii="Symbol" w:hAnsi="Symbol"/>
      </w:rPr>
    </w:lvl>
    <w:lvl w:ilvl="1" w:tplc="145A1864" w:tentative="1">
      <w:start w:val="1"/>
      <w:numFmt w:val="lowerLetter"/>
      <w:lvlText w:val="%2."/>
      <w:lvlJc w:val="left"/>
      <w:pPr>
        <w:ind w:left="1440" w:hanging="360"/>
      </w:pPr>
    </w:lvl>
    <w:lvl w:ilvl="2" w:tplc="383E0550" w:tentative="1">
      <w:start w:val="1"/>
      <w:numFmt w:val="lowerRoman"/>
      <w:lvlText w:val="%3."/>
      <w:lvlJc w:val="right"/>
      <w:pPr>
        <w:ind w:left="2160" w:hanging="180"/>
      </w:pPr>
    </w:lvl>
    <w:lvl w:ilvl="3" w:tplc="430213D2" w:tentative="1">
      <w:start w:val="1"/>
      <w:numFmt w:val="decimal"/>
      <w:lvlText w:val="%4."/>
      <w:lvlJc w:val="left"/>
      <w:pPr>
        <w:ind w:left="2880" w:hanging="360"/>
      </w:pPr>
    </w:lvl>
    <w:lvl w:ilvl="4" w:tplc="AAA29810" w:tentative="1">
      <w:start w:val="1"/>
      <w:numFmt w:val="lowerLetter"/>
      <w:lvlText w:val="%5."/>
      <w:lvlJc w:val="left"/>
      <w:pPr>
        <w:ind w:left="3600" w:hanging="360"/>
      </w:pPr>
    </w:lvl>
    <w:lvl w:ilvl="5" w:tplc="1732241C" w:tentative="1">
      <w:start w:val="1"/>
      <w:numFmt w:val="lowerRoman"/>
      <w:lvlText w:val="%6."/>
      <w:lvlJc w:val="right"/>
      <w:pPr>
        <w:ind w:left="4320" w:hanging="180"/>
      </w:pPr>
    </w:lvl>
    <w:lvl w:ilvl="6" w:tplc="BF300626" w:tentative="1">
      <w:start w:val="1"/>
      <w:numFmt w:val="decimal"/>
      <w:lvlText w:val="%7."/>
      <w:lvlJc w:val="left"/>
      <w:pPr>
        <w:ind w:left="5040" w:hanging="360"/>
      </w:pPr>
    </w:lvl>
    <w:lvl w:ilvl="7" w:tplc="58CC1794" w:tentative="1">
      <w:start w:val="1"/>
      <w:numFmt w:val="lowerLetter"/>
      <w:lvlText w:val="%8."/>
      <w:lvlJc w:val="left"/>
      <w:pPr>
        <w:ind w:left="5760" w:hanging="360"/>
      </w:pPr>
    </w:lvl>
    <w:lvl w:ilvl="8" w:tplc="CC546C82" w:tentative="1">
      <w:start w:val="1"/>
      <w:numFmt w:val="lowerRoman"/>
      <w:lvlText w:val="%9."/>
      <w:lvlJc w:val="right"/>
      <w:pPr>
        <w:ind w:left="6480" w:hanging="180"/>
      </w:pPr>
    </w:lvl>
  </w:abstractNum>
  <w:abstractNum w:abstractNumId="10" w15:restartNumberingAfterBreak="0">
    <w:nsid w:val="173E5007"/>
    <w:multiLevelType w:val="hybridMultilevel"/>
    <w:tmpl w:val="DEBC8088"/>
    <w:lvl w:ilvl="0" w:tplc="0409000F">
      <w:start w:val="1"/>
      <w:numFmt w:val="bullet"/>
      <w:lvlText w:val=""/>
      <w:lvlJc w:val="left"/>
      <w:pPr>
        <w:tabs>
          <w:tab w:val="num" w:pos="720"/>
        </w:tabs>
        <w:ind w:left="720" w:hanging="360"/>
      </w:pPr>
      <w:rPr>
        <w:rFonts w:hint="default" w:ascii="Symbol" w:hAnsi="Symbol"/>
      </w:rPr>
    </w:lvl>
    <w:lvl w:ilvl="1" w:tplc="04090019">
      <w:start w:val="1"/>
      <w:numFmt w:val="bullet"/>
      <w:pStyle w:val="Paragraph12"/>
      <w:lvlText w:val=""/>
      <w:lvlJc w:val="left"/>
      <w:pPr>
        <w:tabs>
          <w:tab w:val="num" w:pos="1440"/>
        </w:tabs>
        <w:ind w:left="1440" w:hanging="360"/>
      </w:pPr>
      <w:rPr>
        <w:rFonts w:hint="default" w:ascii="Symbol" w:hAnsi="Symbol"/>
      </w:rPr>
    </w:lvl>
    <w:lvl w:ilvl="2" w:tplc="0409001B">
      <w:start w:val="1"/>
      <w:numFmt w:val="bullet"/>
      <w:pStyle w:val="Paragraph3"/>
      <w:lvlText w:val=""/>
      <w:lvlJc w:val="left"/>
      <w:pPr>
        <w:tabs>
          <w:tab w:val="num" w:pos="2160"/>
        </w:tabs>
        <w:ind w:left="2160" w:hanging="360"/>
      </w:pPr>
      <w:rPr>
        <w:rFonts w:hint="default" w:ascii="Wingdings" w:hAnsi="Wingdings"/>
      </w:rPr>
    </w:lvl>
    <w:lvl w:ilvl="3" w:tplc="0409000F" w:tentative="1">
      <w:start w:val="1"/>
      <w:numFmt w:val="bullet"/>
      <w:pStyle w:val="Paragraph4"/>
      <w:lvlText w:val=""/>
      <w:lvlJc w:val="left"/>
      <w:pPr>
        <w:tabs>
          <w:tab w:val="num" w:pos="2880"/>
        </w:tabs>
        <w:ind w:left="2880" w:hanging="360"/>
      </w:pPr>
      <w:rPr>
        <w:rFonts w:hint="default" w:ascii="Symbol" w:hAnsi="Symbol"/>
      </w:rPr>
    </w:lvl>
    <w:lvl w:ilvl="4" w:tplc="04090019" w:tentative="1">
      <w:start w:val="1"/>
      <w:numFmt w:val="bullet"/>
      <w:pStyle w:val="Indent1"/>
      <w:lvlText w:val="o"/>
      <w:lvlJc w:val="left"/>
      <w:pPr>
        <w:tabs>
          <w:tab w:val="num" w:pos="3600"/>
        </w:tabs>
        <w:ind w:left="3600" w:hanging="360"/>
      </w:pPr>
      <w:rPr>
        <w:rFonts w:hint="default" w:ascii="Courier New" w:hAnsi="Courier New"/>
      </w:rPr>
    </w:lvl>
    <w:lvl w:ilvl="5" w:tplc="0409001B" w:tentative="1">
      <w:start w:val="1"/>
      <w:numFmt w:val="bullet"/>
      <w:lvlText w:val=""/>
      <w:lvlJc w:val="left"/>
      <w:pPr>
        <w:tabs>
          <w:tab w:val="num" w:pos="4320"/>
        </w:tabs>
        <w:ind w:left="4320" w:hanging="360"/>
      </w:pPr>
      <w:rPr>
        <w:rFonts w:hint="default" w:ascii="Wingdings" w:hAnsi="Wingdings"/>
      </w:rPr>
    </w:lvl>
    <w:lvl w:ilvl="6" w:tplc="0409000F" w:tentative="1">
      <w:start w:val="1"/>
      <w:numFmt w:val="bullet"/>
      <w:pStyle w:val="List6"/>
      <w:lvlText w:val=""/>
      <w:lvlJc w:val="left"/>
      <w:pPr>
        <w:tabs>
          <w:tab w:val="num" w:pos="5040"/>
        </w:tabs>
        <w:ind w:left="5040" w:hanging="360"/>
      </w:pPr>
      <w:rPr>
        <w:rFonts w:hint="default" w:ascii="Symbol" w:hAnsi="Symbol"/>
      </w:rPr>
    </w:lvl>
    <w:lvl w:ilvl="7" w:tplc="04090019" w:tentative="1">
      <w:start w:val="1"/>
      <w:numFmt w:val="bullet"/>
      <w:lvlText w:val="o"/>
      <w:lvlJc w:val="left"/>
      <w:pPr>
        <w:tabs>
          <w:tab w:val="num" w:pos="5760"/>
        </w:tabs>
        <w:ind w:left="5760" w:hanging="360"/>
      </w:pPr>
      <w:rPr>
        <w:rFonts w:hint="default" w:ascii="Courier New" w:hAnsi="Courier New"/>
      </w:rPr>
    </w:lvl>
    <w:lvl w:ilvl="8" w:tplc="0409001B"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1F2B7B94"/>
    <w:multiLevelType w:val="hybridMultilevel"/>
    <w:tmpl w:val="D902D9A2"/>
    <w:lvl w:ilvl="0" w:tplc="C42EAF36">
      <w:start w:val="1"/>
      <w:numFmt w:val="decimal"/>
      <w:lvlText w:val="%1."/>
      <w:lvlJc w:val="left"/>
      <w:pPr>
        <w:ind w:left="405" w:hanging="360"/>
      </w:pPr>
      <w:rPr>
        <w:rFonts w:hint="default"/>
        <w:sz w:val="28"/>
        <w:szCs w:val="28"/>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2" w15:restartNumberingAfterBreak="0">
    <w:nsid w:val="22E902F1"/>
    <w:multiLevelType w:val="hybridMultilevel"/>
    <w:tmpl w:val="4E64D4A4"/>
    <w:lvl w:ilvl="0" w:tplc="04090001">
      <w:start w:val="1"/>
      <w:numFmt w:val="decimal"/>
      <w:lvlText w:val="%1."/>
      <w:lvlJc w:val="left"/>
      <w:pPr>
        <w:tabs>
          <w:tab w:val="num" w:pos="720"/>
        </w:tabs>
        <w:ind w:left="720" w:hanging="360"/>
      </w:pPr>
      <w:rPr>
        <w:rFonts w:hint="default"/>
      </w:rPr>
    </w:lvl>
    <w:lvl w:ilvl="1" w:tplc="CFF0C54A">
      <w:start w:val="1"/>
      <w:numFmt w:val="decimal"/>
      <w:lvlText w:val="%2"/>
      <w:lvlJc w:val="left"/>
      <w:pPr>
        <w:tabs>
          <w:tab w:val="num" w:pos="1440"/>
        </w:tabs>
        <w:ind w:left="1440" w:hanging="360"/>
      </w:pPr>
      <w:rPr>
        <w:rFonts w:hint="default"/>
        <w:color w:val="auto"/>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2663659F"/>
    <w:multiLevelType w:val="hybridMultilevel"/>
    <w:tmpl w:val="EC34283A"/>
    <w:lvl w:ilvl="0" w:tplc="50124986">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6B52626"/>
    <w:multiLevelType w:val="hybridMultilevel"/>
    <w:tmpl w:val="8362A7EE"/>
    <w:lvl w:ilvl="0" w:tplc="4FE4378C">
      <w:start w:val="1"/>
      <w:numFmt w:val="decimal"/>
      <w:lvlText w:val="%1."/>
      <w:lvlJc w:val="left"/>
      <w:pPr>
        <w:tabs>
          <w:tab w:val="num" w:pos="360"/>
        </w:tabs>
        <w:ind w:left="360" w:hanging="360"/>
      </w:pPr>
    </w:lvl>
    <w:lvl w:ilvl="1" w:tplc="04090003">
      <w:start w:val="4"/>
      <w:numFmt w:val="decimal"/>
      <w:lvlText w:val="%2"/>
      <w:lvlJc w:val="left"/>
      <w:pPr>
        <w:tabs>
          <w:tab w:val="num" w:pos="1080"/>
        </w:tabs>
        <w:ind w:left="1080" w:hanging="360"/>
      </w:pPr>
      <w:rPr>
        <w:rFonts w:hint="default"/>
      </w:r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5" w15:restartNumberingAfterBreak="0">
    <w:nsid w:val="2B0D51F3"/>
    <w:multiLevelType w:val="hybridMultilevel"/>
    <w:tmpl w:val="51384ED8"/>
    <w:lvl w:ilvl="0" w:tplc="1AA6B17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7F5C92"/>
    <w:multiLevelType w:val="hybridMultilevel"/>
    <w:tmpl w:val="0868D85E"/>
    <w:lvl w:ilvl="0" w:tplc="04090001">
      <w:start w:val="1"/>
      <w:numFmt w:val="bullet"/>
      <w:lvlText w:val=""/>
      <w:lvlJc w:val="left"/>
      <w:pPr>
        <w:ind w:left="784" w:hanging="360"/>
      </w:pPr>
      <w:rPr>
        <w:rFonts w:hint="default" w:ascii="Symbol" w:hAnsi="Symbol"/>
      </w:rPr>
    </w:lvl>
    <w:lvl w:ilvl="1" w:tplc="04090003" w:tentative="1">
      <w:start w:val="1"/>
      <w:numFmt w:val="bullet"/>
      <w:lvlText w:val="o"/>
      <w:lvlJc w:val="left"/>
      <w:pPr>
        <w:ind w:left="1504" w:hanging="360"/>
      </w:pPr>
      <w:rPr>
        <w:rFonts w:hint="default" w:ascii="Courier New" w:hAnsi="Courier New" w:cs="Courier New"/>
      </w:rPr>
    </w:lvl>
    <w:lvl w:ilvl="2" w:tplc="04090005" w:tentative="1">
      <w:start w:val="1"/>
      <w:numFmt w:val="bullet"/>
      <w:lvlText w:val=""/>
      <w:lvlJc w:val="left"/>
      <w:pPr>
        <w:ind w:left="2224" w:hanging="360"/>
      </w:pPr>
      <w:rPr>
        <w:rFonts w:hint="default" w:ascii="Wingdings" w:hAnsi="Wingdings"/>
      </w:rPr>
    </w:lvl>
    <w:lvl w:ilvl="3" w:tplc="04090001" w:tentative="1">
      <w:start w:val="1"/>
      <w:numFmt w:val="bullet"/>
      <w:lvlText w:val=""/>
      <w:lvlJc w:val="left"/>
      <w:pPr>
        <w:ind w:left="2944" w:hanging="360"/>
      </w:pPr>
      <w:rPr>
        <w:rFonts w:hint="default" w:ascii="Symbol" w:hAnsi="Symbol"/>
      </w:rPr>
    </w:lvl>
    <w:lvl w:ilvl="4" w:tplc="04090003" w:tentative="1">
      <w:start w:val="1"/>
      <w:numFmt w:val="bullet"/>
      <w:lvlText w:val="o"/>
      <w:lvlJc w:val="left"/>
      <w:pPr>
        <w:ind w:left="3664" w:hanging="360"/>
      </w:pPr>
      <w:rPr>
        <w:rFonts w:hint="default" w:ascii="Courier New" w:hAnsi="Courier New" w:cs="Courier New"/>
      </w:rPr>
    </w:lvl>
    <w:lvl w:ilvl="5" w:tplc="04090005" w:tentative="1">
      <w:start w:val="1"/>
      <w:numFmt w:val="bullet"/>
      <w:lvlText w:val=""/>
      <w:lvlJc w:val="left"/>
      <w:pPr>
        <w:ind w:left="4384" w:hanging="360"/>
      </w:pPr>
      <w:rPr>
        <w:rFonts w:hint="default" w:ascii="Wingdings" w:hAnsi="Wingdings"/>
      </w:rPr>
    </w:lvl>
    <w:lvl w:ilvl="6" w:tplc="04090001" w:tentative="1">
      <w:start w:val="1"/>
      <w:numFmt w:val="bullet"/>
      <w:lvlText w:val=""/>
      <w:lvlJc w:val="left"/>
      <w:pPr>
        <w:ind w:left="5104" w:hanging="360"/>
      </w:pPr>
      <w:rPr>
        <w:rFonts w:hint="default" w:ascii="Symbol" w:hAnsi="Symbol"/>
      </w:rPr>
    </w:lvl>
    <w:lvl w:ilvl="7" w:tplc="04090003" w:tentative="1">
      <w:start w:val="1"/>
      <w:numFmt w:val="bullet"/>
      <w:lvlText w:val="o"/>
      <w:lvlJc w:val="left"/>
      <w:pPr>
        <w:ind w:left="5824" w:hanging="360"/>
      </w:pPr>
      <w:rPr>
        <w:rFonts w:hint="default" w:ascii="Courier New" w:hAnsi="Courier New" w:cs="Courier New"/>
      </w:rPr>
    </w:lvl>
    <w:lvl w:ilvl="8" w:tplc="04090005" w:tentative="1">
      <w:start w:val="1"/>
      <w:numFmt w:val="bullet"/>
      <w:lvlText w:val=""/>
      <w:lvlJc w:val="left"/>
      <w:pPr>
        <w:ind w:left="6544" w:hanging="360"/>
      </w:pPr>
      <w:rPr>
        <w:rFonts w:hint="default" w:ascii="Wingdings" w:hAnsi="Wingdings"/>
      </w:rPr>
    </w:lvl>
  </w:abstractNum>
  <w:abstractNum w:abstractNumId="17" w15:restartNumberingAfterBreak="0">
    <w:nsid w:val="344A45F5"/>
    <w:multiLevelType w:val="hybridMultilevel"/>
    <w:tmpl w:val="0DACBA58"/>
    <w:lvl w:ilvl="0" w:tplc="1009000F">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8" w15:restartNumberingAfterBreak="0">
    <w:nsid w:val="38E67E40"/>
    <w:multiLevelType w:val="hybridMultilevel"/>
    <w:tmpl w:val="8E606A60"/>
    <w:lvl w:ilvl="0" w:tplc="04090001">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44165452"/>
    <w:multiLevelType w:val="hybridMultilevel"/>
    <w:tmpl w:val="156C3B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9D1280B"/>
    <w:multiLevelType w:val="hybridMultilevel"/>
    <w:tmpl w:val="63D66772"/>
    <w:lvl w:ilvl="0" w:tplc="359C28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D015B3F"/>
    <w:multiLevelType w:val="hybridMultilevel"/>
    <w:tmpl w:val="B09CE59A"/>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2" w15:restartNumberingAfterBreak="0">
    <w:nsid w:val="4DC72369"/>
    <w:multiLevelType w:val="hybridMultilevel"/>
    <w:tmpl w:val="BD46B26C"/>
    <w:lvl w:ilvl="0" w:tplc="0409000F">
      <w:start w:val="1"/>
      <w:numFmt w:val="decimal"/>
      <w:lvlText w:val="%1."/>
      <w:lvlJc w:val="left"/>
      <w:pPr>
        <w:tabs>
          <w:tab w:val="num" w:pos="360"/>
        </w:tabs>
        <w:ind w:left="360" w:hanging="360"/>
      </w:pPr>
      <w:rPr>
        <w:rFonts w:hint="default"/>
      </w:rPr>
    </w:lvl>
    <w:lvl w:ilvl="1" w:tplc="04090019">
      <w:start w:val="1"/>
      <w:numFmt w:val="decimal"/>
      <w:lvlText w:val="%2."/>
      <w:lvlJc w:val="left"/>
      <w:pPr>
        <w:tabs>
          <w:tab w:val="num" w:pos="1485"/>
        </w:tabs>
        <w:ind w:left="1485" w:hanging="765"/>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26A7231"/>
    <w:multiLevelType w:val="hybridMultilevel"/>
    <w:tmpl w:val="C128C6EA"/>
    <w:lvl w:ilvl="0" w:tplc="04090001">
      <w:start w:val="1"/>
      <w:numFmt w:val="bullet"/>
      <w:pStyle w:val="ENVIRONRpt-Bullet"/>
      <w:lvlText w:val=""/>
      <w:lvlJc w:val="left"/>
      <w:pPr>
        <w:tabs>
          <w:tab w:val="num" w:pos="504"/>
        </w:tabs>
        <w:ind w:left="504" w:hanging="360"/>
      </w:pPr>
      <w:rPr>
        <w:rFonts w:hint="default" w:ascii="Symbol" w:hAnsi="Symbol"/>
        <w:color w:val="000000"/>
        <w:sz w:val="20"/>
      </w:rPr>
    </w:lvl>
    <w:lvl w:ilvl="1" w:tplc="04090003">
      <w:start w:val="1"/>
      <w:numFmt w:val="bullet"/>
      <w:lvlText w:val="-"/>
      <w:lvlJc w:val="left"/>
      <w:pPr>
        <w:tabs>
          <w:tab w:val="num" w:pos="2160"/>
        </w:tabs>
        <w:ind w:left="216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5A8F7455"/>
    <w:multiLevelType w:val="hybridMultilevel"/>
    <w:tmpl w:val="63D6677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B0E005D"/>
    <w:multiLevelType w:val="hybridMultilevel"/>
    <w:tmpl w:val="AB88EB4C"/>
    <w:lvl w:ilvl="0" w:tplc="04090001">
      <w:start w:val="1"/>
      <w:numFmt w:val="bullet"/>
      <w:pStyle w:val="Bullet-SingleSpace"/>
      <w:lvlText w:val=""/>
      <w:lvlJc w:val="left"/>
      <w:pPr>
        <w:ind w:left="720" w:hanging="360"/>
      </w:pPr>
      <w:rPr>
        <w:rFonts w:hint="default" w:ascii="Symbol" w:hAnsi="Symbol"/>
        <w:b w:val="0"/>
        <w:i w:val="0"/>
        <w:sz w:val="22"/>
      </w:rPr>
    </w:lvl>
    <w:lvl w:ilvl="1" w:tplc="CFF0C54A">
      <w:start w:val="1"/>
      <w:numFmt w:val="bullet"/>
      <w:lvlText w:val="o"/>
      <w:lvlJc w:val="left"/>
      <w:pPr>
        <w:ind w:left="1440" w:hanging="360"/>
      </w:pPr>
      <w:rPr>
        <w:rFonts w:hint="default" w:ascii="Courier New" w:hAnsi="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612B743E"/>
    <w:multiLevelType w:val="hybridMultilevel"/>
    <w:tmpl w:val="0250F022"/>
    <w:numStyleLink w:val="ImportedStyle1"/>
  </w:abstractNum>
  <w:abstractNum w:abstractNumId="27" w15:restartNumberingAfterBreak="0">
    <w:nsid w:val="632A147B"/>
    <w:multiLevelType w:val="hybridMultilevel"/>
    <w:tmpl w:val="F41A3EFA"/>
    <w:styleLink w:val="ImportedStyle25"/>
    <w:lvl w:ilvl="0" w:tplc="7C22A7AC">
      <w:start w:val="1"/>
      <w:numFmt w:val="decimal"/>
      <w:lvlText w:val="%1."/>
      <w:lvlJc w:val="left"/>
      <w:pPr>
        <w:ind w:left="40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E6C4893E">
      <w:start w:val="1"/>
      <w:numFmt w:val="lowerLetter"/>
      <w:lvlText w:val="%2."/>
      <w:lvlJc w:val="left"/>
      <w:pPr>
        <w:ind w:left="112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A15600DC">
      <w:start w:val="1"/>
      <w:numFmt w:val="lowerRoman"/>
      <w:lvlText w:val="%3."/>
      <w:lvlJc w:val="left"/>
      <w:pPr>
        <w:ind w:left="1843"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3" w:tplc="41CA6ACC">
      <w:start w:val="1"/>
      <w:numFmt w:val="decimal"/>
      <w:lvlText w:val="%4."/>
      <w:lvlJc w:val="left"/>
      <w:pPr>
        <w:ind w:left="256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990933A">
      <w:start w:val="1"/>
      <w:numFmt w:val="lowerLetter"/>
      <w:lvlText w:val="%5."/>
      <w:lvlJc w:val="left"/>
      <w:pPr>
        <w:ind w:left="328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3C68AB0">
      <w:start w:val="1"/>
      <w:numFmt w:val="lowerRoman"/>
      <w:lvlText w:val="%6."/>
      <w:lvlJc w:val="left"/>
      <w:pPr>
        <w:ind w:left="4003"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6" w:tplc="2A9E5708">
      <w:start w:val="1"/>
      <w:numFmt w:val="decimal"/>
      <w:lvlText w:val="%7."/>
      <w:lvlJc w:val="left"/>
      <w:pPr>
        <w:ind w:left="472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4A8162E">
      <w:start w:val="1"/>
      <w:numFmt w:val="lowerLetter"/>
      <w:lvlText w:val="%8."/>
      <w:lvlJc w:val="left"/>
      <w:pPr>
        <w:ind w:left="544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A641012">
      <w:start w:val="1"/>
      <w:numFmt w:val="lowerRoman"/>
      <w:lvlText w:val="%9."/>
      <w:lvlJc w:val="left"/>
      <w:pPr>
        <w:ind w:left="6163" w:hanging="33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68317703"/>
    <w:multiLevelType w:val="hybridMultilevel"/>
    <w:tmpl w:val="0250F022"/>
    <w:styleLink w:val="ImportedStyle1"/>
    <w:lvl w:ilvl="0" w:tplc="E9C02C8A">
      <w:start w:val="1"/>
      <w:numFmt w:val="bullet"/>
      <w:lvlText w:val="·"/>
      <w:lvlJc w:val="left"/>
      <w:pPr>
        <w:ind w:left="504" w:hanging="360"/>
      </w:pPr>
      <w:rPr>
        <w:rFonts w:ascii="Symbol" w:hAnsi="Symbol" w:eastAsia="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1F36AF6A">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5AE2F7E">
      <w:start w:val="1"/>
      <w:numFmt w:val="bullet"/>
      <w:lvlText w:val="-"/>
      <w:lvlJc w:val="left"/>
      <w:pPr>
        <w:ind w:left="39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88457BE">
      <w:start w:val="1"/>
      <w:numFmt w:val="bullet"/>
      <w:lvlText w:val="-"/>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3022F72">
      <w:start w:val="1"/>
      <w:numFmt w:val="bullet"/>
      <w:lvlText w:val="-"/>
      <w:lvlJc w:val="left"/>
      <w:pPr>
        <w:ind w:left="75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D561F46">
      <w:start w:val="1"/>
      <w:numFmt w:val="bullet"/>
      <w:lvlText w:val="-"/>
      <w:lvlJc w:val="left"/>
      <w:pPr>
        <w:ind w:left="93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296496E">
      <w:start w:val="1"/>
      <w:numFmt w:val="bullet"/>
      <w:lvlText w:val="-"/>
      <w:lvlJc w:val="left"/>
      <w:pPr>
        <w:ind w:left="111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BBEC776">
      <w:start w:val="1"/>
      <w:numFmt w:val="bullet"/>
      <w:lvlText w:val="-"/>
      <w:lvlJc w:val="left"/>
      <w:pPr>
        <w:ind w:left="129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168F1DA">
      <w:start w:val="1"/>
      <w:numFmt w:val="bullet"/>
      <w:lvlText w:val="-"/>
      <w:lvlJc w:val="left"/>
      <w:pPr>
        <w:ind w:left="147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9" w15:restartNumberingAfterBreak="0">
    <w:nsid w:val="68427A53"/>
    <w:multiLevelType w:val="hybridMultilevel"/>
    <w:tmpl w:val="651083D4"/>
    <w:lvl w:ilvl="0" w:tplc="0409000F">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0" w15:restartNumberingAfterBreak="0">
    <w:nsid w:val="6FB70455"/>
    <w:multiLevelType w:val="hybridMultilevel"/>
    <w:tmpl w:val="98660816"/>
    <w:lvl w:ilvl="0" w:tplc="8466D39A">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1" w15:restartNumberingAfterBreak="0">
    <w:nsid w:val="7A4F6CD6"/>
    <w:multiLevelType w:val="hybridMultilevel"/>
    <w:tmpl w:val="DA0A65C2"/>
    <w:lvl w:ilvl="0" w:tplc="04090001">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2" w15:restartNumberingAfterBreak="0">
    <w:nsid w:val="7E04305B"/>
    <w:multiLevelType w:val="hybridMultilevel"/>
    <w:tmpl w:val="C1F2F728"/>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3" w15:restartNumberingAfterBreak="0">
    <w:nsid w:val="7F1D606C"/>
    <w:multiLevelType w:val="hybridMultilevel"/>
    <w:tmpl w:val="CCCA1F50"/>
    <w:lvl w:ilvl="0" w:tplc="B232CDA6">
      <w:start w:val="1"/>
      <w:numFmt w:val="bullet"/>
      <w:lvlText w:val=""/>
      <w:lvlJc w:val="left"/>
      <w:pPr>
        <w:ind w:left="720" w:hanging="360"/>
      </w:pPr>
      <w:rPr>
        <w:rFonts w:hint="default" w:ascii="Symbol" w:hAnsi="Symbol"/>
      </w:rPr>
    </w:lvl>
    <w:lvl w:ilvl="1" w:tplc="04090019" w:tentative="1">
      <w:start w:val="1"/>
      <w:numFmt w:val="bullet"/>
      <w:lvlText w:val="o"/>
      <w:lvlJc w:val="left"/>
      <w:pPr>
        <w:ind w:left="1440" w:hanging="360"/>
      </w:pPr>
      <w:rPr>
        <w:rFonts w:hint="default" w:ascii="Courier New" w:hAnsi="Courier New" w:cs="Courier New"/>
      </w:rPr>
    </w:lvl>
    <w:lvl w:ilvl="2" w:tplc="0409001B" w:tentative="1">
      <w:start w:val="1"/>
      <w:numFmt w:val="bullet"/>
      <w:lvlText w:val=""/>
      <w:lvlJc w:val="left"/>
      <w:pPr>
        <w:ind w:left="2160" w:hanging="360"/>
      </w:pPr>
      <w:rPr>
        <w:rFonts w:hint="default" w:ascii="Wingdings" w:hAnsi="Wingdings"/>
      </w:rPr>
    </w:lvl>
    <w:lvl w:ilvl="3" w:tplc="0409000F" w:tentative="1">
      <w:start w:val="1"/>
      <w:numFmt w:val="bullet"/>
      <w:lvlText w:val=""/>
      <w:lvlJc w:val="left"/>
      <w:pPr>
        <w:ind w:left="2880" w:hanging="360"/>
      </w:pPr>
      <w:rPr>
        <w:rFonts w:hint="default" w:ascii="Symbol" w:hAnsi="Symbol"/>
      </w:rPr>
    </w:lvl>
    <w:lvl w:ilvl="4" w:tplc="04090019" w:tentative="1">
      <w:start w:val="1"/>
      <w:numFmt w:val="bullet"/>
      <w:lvlText w:val="o"/>
      <w:lvlJc w:val="left"/>
      <w:pPr>
        <w:ind w:left="3600" w:hanging="360"/>
      </w:pPr>
      <w:rPr>
        <w:rFonts w:hint="default" w:ascii="Courier New" w:hAnsi="Courier New" w:cs="Courier New"/>
      </w:rPr>
    </w:lvl>
    <w:lvl w:ilvl="5" w:tplc="0409001B" w:tentative="1">
      <w:start w:val="1"/>
      <w:numFmt w:val="bullet"/>
      <w:lvlText w:val=""/>
      <w:lvlJc w:val="left"/>
      <w:pPr>
        <w:ind w:left="4320" w:hanging="360"/>
      </w:pPr>
      <w:rPr>
        <w:rFonts w:hint="default" w:ascii="Wingdings" w:hAnsi="Wingdings"/>
      </w:rPr>
    </w:lvl>
    <w:lvl w:ilvl="6" w:tplc="0409000F" w:tentative="1">
      <w:start w:val="1"/>
      <w:numFmt w:val="bullet"/>
      <w:lvlText w:val=""/>
      <w:lvlJc w:val="left"/>
      <w:pPr>
        <w:ind w:left="5040" w:hanging="360"/>
      </w:pPr>
      <w:rPr>
        <w:rFonts w:hint="default" w:ascii="Symbol" w:hAnsi="Symbol"/>
      </w:rPr>
    </w:lvl>
    <w:lvl w:ilvl="7" w:tplc="04090019" w:tentative="1">
      <w:start w:val="1"/>
      <w:numFmt w:val="bullet"/>
      <w:lvlText w:val="o"/>
      <w:lvlJc w:val="left"/>
      <w:pPr>
        <w:ind w:left="5760" w:hanging="360"/>
      </w:pPr>
      <w:rPr>
        <w:rFonts w:hint="default" w:ascii="Courier New" w:hAnsi="Courier New" w:cs="Courier New"/>
      </w:rPr>
    </w:lvl>
    <w:lvl w:ilvl="8" w:tplc="0409001B" w:tentative="1">
      <w:start w:val="1"/>
      <w:numFmt w:val="bullet"/>
      <w:lvlText w:val=""/>
      <w:lvlJc w:val="left"/>
      <w:pPr>
        <w:ind w:left="6480" w:hanging="360"/>
      </w:pPr>
      <w:rPr>
        <w:rFonts w:hint="default" w:ascii="Wingdings" w:hAnsi="Wingdings"/>
      </w:rPr>
    </w:lvl>
  </w:abstractNum>
  <w:num w:numId="1" w16cid:durableId="1274749807">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68425736">
    <w:abstractNumId w:val="23"/>
  </w:num>
  <w:num w:numId="3" w16cid:durableId="86273827">
    <w:abstractNumId w:val="13"/>
  </w:num>
  <w:num w:numId="4" w16cid:durableId="2091195381">
    <w:abstractNumId w:val="33"/>
  </w:num>
  <w:num w:numId="5" w16cid:durableId="81685811">
    <w:abstractNumId w:val="22"/>
  </w:num>
  <w:num w:numId="6" w16cid:durableId="2144344997">
    <w:abstractNumId w:val="12"/>
  </w:num>
  <w:num w:numId="7" w16cid:durableId="1017925905">
    <w:abstractNumId w:val="17"/>
  </w:num>
  <w:num w:numId="8" w16cid:durableId="295718813">
    <w:abstractNumId w:val="18"/>
  </w:num>
  <w:num w:numId="9" w16cid:durableId="223030596">
    <w:abstractNumId w:val="31"/>
  </w:num>
  <w:num w:numId="10" w16cid:durableId="323124681">
    <w:abstractNumId w:val="14"/>
  </w:num>
  <w:num w:numId="11" w16cid:durableId="717975737">
    <w:abstractNumId w:val="6"/>
  </w:num>
  <w:num w:numId="12" w16cid:durableId="1255893278">
    <w:abstractNumId w:val="10"/>
  </w:num>
  <w:num w:numId="13" w16cid:durableId="149911569">
    <w:abstractNumId w:val="0"/>
  </w:num>
  <w:num w:numId="14" w16cid:durableId="1356074327">
    <w:abstractNumId w:val="25"/>
  </w:num>
  <w:num w:numId="15" w16cid:durableId="2112238008">
    <w:abstractNumId w:val="3"/>
  </w:num>
  <w:num w:numId="16" w16cid:durableId="1670402584">
    <w:abstractNumId w:val="20"/>
  </w:num>
  <w:num w:numId="17" w16cid:durableId="466749881">
    <w:abstractNumId w:val="30"/>
  </w:num>
  <w:num w:numId="18" w16cid:durableId="1110664728">
    <w:abstractNumId w:val="29"/>
  </w:num>
  <w:num w:numId="19" w16cid:durableId="538973263">
    <w:abstractNumId w:val="4"/>
  </w:num>
  <w:num w:numId="20" w16cid:durableId="686099519">
    <w:abstractNumId w:val="2"/>
  </w:num>
  <w:num w:numId="21" w16cid:durableId="1948272782">
    <w:abstractNumId w:val="5"/>
  </w:num>
  <w:num w:numId="22" w16cid:durableId="1546062347">
    <w:abstractNumId w:val="24"/>
  </w:num>
  <w:num w:numId="23" w16cid:durableId="1496846436">
    <w:abstractNumId w:val="11"/>
  </w:num>
  <w:num w:numId="24" w16cid:durableId="1966932990">
    <w:abstractNumId w:val="19"/>
  </w:num>
  <w:num w:numId="25" w16cid:durableId="1959409151">
    <w:abstractNumId w:val="8"/>
  </w:num>
  <w:num w:numId="26" w16cid:durableId="758645926">
    <w:abstractNumId w:val="32"/>
  </w:num>
  <w:num w:numId="27" w16cid:durableId="950935265">
    <w:abstractNumId w:val="16"/>
  </w:num>
  <w:num w:numId="28" w16cid:durableId="1414009013">
    <w:abstractNumId w:val="21"/>
  </w:num>
  <w:num w:numId="29" w16cid:durableId="757557672">
    <w:abstractNumId w:val="9"/>
  </w:num>
  <w:num w:numId="30" w16cid:durableId="730691831">
    <w:abstractNumId w:val="1"/>
    <w:lvlOverride w:ilvl="0">
      <w:lvl w:ilvl="0">
        <w:numFmt w:val="bullet"/>
        <w:lvlText w:val=""/>
        <w:lvlJc w:val="left"/>
        <w:pPr>
          <w:ind w:left="720" w:hanging="360"/>
        </w:pPr>
        <w:rPr>
          <w:rFonts w:hint="default" w:ascii="Symbol" w:hAnsi="Symbol"/>
          <w:sz w:val="24"/>
        </w:rPr>
      </w:lvl>
    </w:lvlOverride>
  </w:num>
  <w:num w:numId="31" w16cid:durableId="1493831158">
    <w:abstractNumId w:val="1"/>
    <w:lvlOverride w:ilvl="0">
      <w:lvl w:ilvl="0">
        <w:numFmt w:val="bullet"/>
        <w:lvlText w:val=""/>
        <w:lvlJc w:val="left"/>
        <w:pPr>
          <w:ind w:left="720" w:hanging="360"/>
        </w:pPr>
        <w:rPr>
          <w:rFonts w:hint="default" w:ascii="Symbol" w:hAnsi="Symbol"/>
          <w:sz w:val="24"/>
        </w:rPr>
      </w:lvl>
    </w:lvlOverride>
  </w:num>
  <w:num w:numId="32" w16cid:durableId="1341346640">
    <w:abstractNumId w:val="1"/>
    <w:lvlOverride w:ilvl="0">
      <w:lvl w:ilvl="0">
        <w:numFmt w:val="bullet"/>
        <w:lvlText w:val=""/>
        <w:lvlJc w:val="left"/>
        <w:pPr>
          <w:ind w:left="720" w:hanging="360"/>
        </w:pPr>
        <w:rPr>
          <w:rFonts w:hint="default" w:ascii="Symbol" w:hAnsi="Symbol"/>
          <w:sz w:val="24"/>
        </w:rPr>
      </w:lvl>
    </w:lvlOverride>
  </w:num>
  <w:num w:numId="33" w16cid:durableId="196546255">
    <w:abstractNumId w:val="1"/>
    <w:lvlOverride w:ilvl="0">
      <w:lvl w:ilvl="0">
        <w:numFmt w:val="bullet"/>
        <w:lvlText w:val=""/>
        <w:lvlJc w:val="left"/>
        <w:pPr>
          <w:ind w:left="720" w:hanging="360"/>
        </w:pPr>
        <w:rPr>
          <w:rFonts w:hint="default" w:ascii="Symbol" w:hAnsi="Symbol"/>
          <w:sz w:val="24"/>
        </w:rPr>
      </w:lvl>
    </w:lvlOverride>
  </w:num>
  <w:num w:numId="34" w16cid:durableId="371156571">
    <w:abstractNumId w:val="15"/>
  </w:num>
  <w:num w:numId="35" w16cid:durableId="1160080030">
    <w:abstractNumId w:val="1"/>
    <w:lvlOverride w:ilvl="0">
      <w:lvl w:ilvl="0">
        <w:numFmt w:val="bullet"/>
        <w:lvlText w:val=""/>
        <w:lvlJc w:val="left"/>
        <w:pPr>
          <w:ind w:left="720" w:hanging="360"/>
        </w:pPr>
        <w:rPr>
          <w:rFonts w:hint="default" w:ascii="Symbol" w:hAnsi="Symbol"/>
          <w:sz w:val="24"/>
        </w:rPr>
      </w:lvl>
    </w:lvlOverride>
  </w:num>
  <w:num w:numId="36" w16cid:durableId="209801590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225704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20779562">
    <w:abstractNumId w:val="27"/>
  </w:num>
  <w:num w:numId="39" w16cid:durableId="316805073">
    <w:abstractNumId w:val="7"/>
  </w:num>
  <w:num w:numId="40" w16cid:durableId="1625505307">
    <w:abstractNumId w:val="7"/>
    <w:lvlOverride w:ilvl="0">
      <w:lvl w:ilvl="0" w:tplc="7EBED7C4">
        <w:start w:val="1"/>
        <w:numFmt w:val="decimal"/>
        <w:lvlText w:val="%1."/>
        <w:lvlJc w:val="left"/>
        <w:pPr>
          <w:ind w:left="352" w:hanging="3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DC8AD94">
        <w:start w:val="1"/>
        <w:numFmt w:val="lowerLetter"/>
        <w:lvlText w:val="%2."/>
        <w:lvlJc w:val="left"/>
        <w:pPr>
          <w:ind w:left="107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BD2CDBEE">
        <w:start w:val="1"/>
        <w:numFmt w:val="lowerRoman"/>
        <w:lvlText w:val="%3."/>
        <w:lvlJc w:val="left"/>
        <w:pPr>
          <w:ind w:left="179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FB6C031E">
        <w:start w:val="1"/>
        <w:numFmt w:val="decimal"/>
        <w:lvlText w:val="%4."/>
        <w:lvlJc w:val="left"/>
        <w:pPr>
          <w:ind w:left="251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FA3ED5BE">
        <w:start w:val="1"/>
        <w:numFmt w:val="lowerLetter"/>
        <w:lvlText w:val="%5."/>
        <w:lvlJc w:val="left"/>
        <w:pPr>
          <w:ind w:left="323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9624708A">
        <w:start w:val="1"/>
        <w:numFmt w:val="lowerRoman"/>
        <w:lvlText w:val="%6."/>
        <w:lvlJc w:val="left"/>
        <w:pPr>
          <w:ind w:left="395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C7F48E00">
        <w:start w:val="1"/>
        <w:numFmt w:val="decimal"/>
        <w:lvlText w:val="%7."/>
        <w:lvlJc w:val="left"/>
        <w:pPr>
          <w:ind w:left="467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FA66CD1C">
        <w:start w:val="1"/>
        <w:numFmt w:val="lowerLetter"/>
        <w:lvlText w:val="%8."/>
        <w:lvlJc w:val="left"/>
        <w:pPr>
          <w:ind w:left="539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3D6CC014">
        <w:start w:val="1"/>
        <w:numFmt w:val="lowerRoman"/>
        <w:lvlText w:val="%9."/>
        <w:lvlJc w:val="left"/>
        <w:pPr>
          <w:ind w:left="611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41" w16cid:durableId="194389723">
    <w:abstractNumId w:val="28"/>
  </w:num>
  <w:num w:numId="42" w16cid:durableId="668944099">
    <w:abstractNumId w:val="26"/>
  </w:num>
  <w:numIdMacAtCleanup w:val="3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10"/>
  <w:displayHorizont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3F1B"/>
    <w:rsid w:val="00020F6D"/>
    <w:rsid w:val="000C3F1B"/>
    <w:rsid w:val="001469AE"/>
    <w:rsid w:val="00151EB0"/>
    <w:rsid w:val="00175EA7"/>
    <w:rsid w:val="002557C2"/>
    <w:rsid w:val="00261CC8"/>
    <w:rsid w:val="002C5D4C"/>
    <w:rsid w:val="002C715B"/>
    <w:rsid w:val="003238A7"/>
    <w:rsid w:val="003A594B"/>
    <w:rsid w:val="0044295A"/>
    <w:rsid w:val="00444E04"/>
    <w:rsid w:val="00445E70"/>
    <w:rsid w:val="004E3629"/>
    <w:rsid w:val="004F7523"/>
    <w:rsid w:val="005651D1"/>
    <w:rsid w:val="00583B44"/>
    <w:rsid w:val="005979D0"/>
    <w:rsid w:val="00690B67"/>
    <w:rsid w:val="007C5676"/>
    <w:rsid w:val="008172D5"/>
    <w:rsid w:val="008D4613"/>
    <w:rsid w:val="00935BE7"/>
    <w:rsid w:val="00950070"/>
    <w:rsid w:val="00A11160"/>
    <w:rsid w:val="00A94536"/>
    <w:rsid w:val="00B40055"/>
    <w:rsid w:val="00B436D7"/>
    <w:rsid w:val="00B62E41"/>
    <w:rsid w:val="00BA6FD7"/>
    <w:rsid w:val="00C24E75"/>
    <w:rsid w:val="00CB2177"/>
    <w:rsid w:val="00CC7631"/>
    <w:rsid w:val="00CD3C0E"/>
    <w:rsid w:val="00E017B5"/>
    <w:rsid w:val="00E05E7C"/>
    <w:rsid w:val="00E7142D"/>
    <w:rsid w:val="00EA5AE6"/>
    <w:rsid w:val="00EF68BF"/>
    <w:rsid w:val="00F339AC"/>
    <w:rsid w:val="00FD59ED"/>
    <w:rsid w:val="148F51DE"/>
    <w:rsid w:val="1A409626"/>
    <w:rsid w:val="2C6A4101"/>
    <w:rsid w:val="41AFB7E8"/>
    <w:rsid w:val="4F07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411B8F82"/>
  <w15:docId w15:val="{F7CDAD67-5298-4108-861C-4BA74C77E06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C3F1B"/>
    <w:pPr>
      <w:spacing w:after="200" w:line="276" w:lineRule="auto"/>
    </w:pPr>
    <w:rPr>
      <w:sz w:val="22"/>
      <w:szCs w:val="22"/>
    </w:rPr>
  </w:style>
  <w:style w:type="paragraph" w:styleId="Heading1">
    <w:name w:val="heading 1"/>
    <w:basedOn w:val="Normal"/>
    <w:next w:val="Normal"/>
    <w:link w:val="Heading1Char"/>
    <w:qFormat/>
    <w:rsid w:val="000C3F1B"/>
    <w:pPr>
      <w:keepNext/>
      <w:spacing w:after="0" w:line="240" w:lineRule="auto"/>
      <w:outlineLvl w:val="0"/>
    </w:pPr>
    <w:rPr>
      <w:rFonts w:ascii="Arial" w:hAnsi="Arial" w:eastAsia="Times New Roman" w:cs="Arial"/>
      <w:sz w:val="24"/>
      <w:szCs w:val="20"/>
    </w:rPr>
  </w:style>
  <w:style w:type="paragraph" w:styleId="Heading2">
    <w:name w:val="heading 2"/>
    <w:basedOn w:val="Normal"/>
    <w:next w:val="Normal"/>
    <w:link w:val="Heading2Char"/>
    <w:unhideWhenUsed/>
    <w:qFormat/>
    <w:rsid w:val="000C3F1B"/>
    <w:pPr>
      <w:keepNext/>
      <w:spacing w:before="240" w:after="60"/>
      <w:outlineLvl w:val="1"/>
    </w:pPr>
    <w:rPr>
      <w:rFonts w:ascii="Cambria" w:hAnsi="Cambria" w:eastAsia="Times New Roman"/>
      <w:b/>
      <w:bCs/>
      <w:i/>
      <w:iCs/>
      <w:sz w:val="28"/>
      <w:szCs w:val="28"/>
    </w:rPr>
  </w:style>
  <w:style w:type="paragraph" w:styleId="Heading3">
    <w:name w:val="heading 3"/>
    <w:basedOn w:val="Normal"/>
    <w:next w:val="Normal"/>
    <w:link w:val="Heading3Char"/>
    <w:qFormat/>
    <w:rsid w:val="000C3F1B"/>
    <w:pPr>
      <w:keepNext/>
      <w:tabs>
        <w:tab w:val="left" w:pos="2340"/>
        <w:tab w:val="left" w:pos="2790"/>
      </w:tabs>
      <w:spacing w:after="0" w:line="240" w:lineRule="auto"/>
      <w:ind w:left="540" w:hanging="540"/>
      <w:jc w:val="both"/>
      <w:outlineLvl w:val="2"/>
    </w:pPr>
    <w:rPr>
      <w:rFonts w:ascii="Arial" w:hAnsi="Arial" w:eastAsia="Times New Roman" w:cs="Arial"/>
      <w:b/>
      <w:sz w:val="24"/>
      <w:szCs w:val="20"/>
    </w:rPr>
  </w:style>
  <w:style w:type="paragraph" w:styleId="Heading4">
    <w:name w:val="heading 4"/>
    <w:basedOn w:val="Normal"/>
    <w:next w:val="Normal"/>
    <w:link w:val="Heading4Char"/>
    <w:qFormat/>
    <w:rsid w:val="000C3F1B"/>
    <w:pPr>
      <w:keepNext/>
      <w:spacing w:after="0" w:line="240" w:lineRule="auto"/>
      <w:jc w:val="center"/>
      <w:outlineLvl w:val="3"/>
    </w:pPr>
    <w:rPr>
      <w:rFonts w:ascii="Arial" w:hAnsi="Arial" w:eastAsia="Times New Roman" w:cs="Arial"/>
      <w:sz w:val="48"/>
      <w:szCs w:val="20"/>
    </w:rPr>
  </w:style>
  <w:style w:type="paragraph" w:styleId="Heading5">
    <w:name w:val="heading 5"/>
    <w:basedOn w:val="Normal"/>
    <w:next w:val="Normal"/>
    <w:link w:val="Heading5Char"/>
    <w:qFormat/>
    <w:rsid w:val="000C3F1B"/>
    <w:pPr>
      <w:keepNext/>
      <w:spacing w:after="0" w:line="240" w:lineRule="auto"/>
      <w:outlineLvl w:val="4"/>
    </w:pPr>
    <w:rPr>
      <w:rFonts w:ascii="Arial" w:hAnsi="Arial" w:eastAsia="Times New Roman" w:cs="Arial"/>
      <w:b/>
      <w:sz w:val="24"/>
      <w:szCs w:val="20"/>
    </w:rPr>
  </w:style>
  <w:style w:type="paragraph" w:styleId="Heading6">
    <w:name w:val="heading 6"/>
    <w:basedOn w:val="Normal"/>
    <w:next w:val="Normal"/>
    <w:link w:val="Heading6Char"/>
    <w:qFormat/>
    <w:rsid w:val="000C3F1B"/>
    <w:pPr>
      <w:keepNext/>
      <w:spacing w:after="0" w:line="240" w:lineRule="auto"/>
      <w:ind w:left="720"/>
      <w:jc w:val="center"/>
      <w:outlineLvl w:val="5"/>
    </w:pPr>
    <w:rPr>
      <w:rFonts w:ascii="Arial" w:hAnsi="Arial" w:eastAsia="Times New Roman" w:cs="Arial"/>
      <w:sz w:val="72"/>
      <w:szCs w:val="20"/>
    </w:rPr>
  </w:style>
  <w:style w:type="paragraph" w:styleId="Heading7">
    <w:name w:val="heading 7"/>
    <w:basedOn w:val="Normal"/>
    <w:next w:val="Normal"/>
    <w:link w:val="Heading7Char"/>
    <w:qFormat/>
    <w:rsid w:val="000C3F1B"/>
    <w:pPr>
      <w:keepNext/>
      <w:spacing w:after="0" w:line="240" w:lineRule="auto"/>
      <w:ind w:left="360"/>
      <w:jc w:val="center"/>
      <w:outlineLvl w:val="6"/>
    </w:pPr>
    <w:rPr>
      <w:rFonts w:ascii="Arial" w:hAnsi="Arial" w:eastAsia="Times New Roman" w:cs="Arial"/>
      <w:sz w:val="72"/>
      <w:szCs w:val="20"/>
    </w:rPr>
  </w:style>
  <w:style w:type="paragraph" w:styleId="Heading8">
    <w:name w:val="heading 8"/>
    <w:basedOn w:val="Normal"/>
    <w:next w:val="Normal"/>
    <w:link w:val="Heading8Char"/>
    <w:qFormat/>
    <w:rsid w:val="000C3F1B"/>
    <w:pPr>
      <w:keepNext/>
      <w:spacing w:after="0" w:line="240" w:lineRule="auto"/>
      <w:ind w:right="36" w:firstLine="360"/>
      <w:outlineLvl w:val="7"/>
    </w:pPr>
    <w:rPr>
      <w:rFonts w:ascii="Arial" w:hAnsi="Arial" w:eastAsia="Times New Roman" w:cs="Arial"/>
      <w:b/>
      <w:sz w:val="24"/>
      <w:szCs w:val="20"/>
    </w:rPr>
  </w:style>
  <w:style w:type="paragraph" w:styleId="Heading9">
    <w:name w:val="heading 9"/>
    <w:basedOn w:val="Normal"/>
    <w:next w:val="Normal"/>
    <w:link w:val="Heading9Char"/>
    <w:qFormat/>
    <w:rsid w:val="000C3F1B"/>
    <w:pPr>
      <w:keepNext/>
      <w:spacing w:after="0" w:line="240" w:lineRule="auto"/>
      <w:ind w:right="36"/>
      <w:outlineLvl w:val="8"/>
    </w:pPr>
    <w:rPr>
      <w:rFonts w:ascii="Arial" w:hAnsi="Arial" w:eastAsia="Times New Roman" w:cs="Arial"/>
      <w:b/>
      <w:sz w:val="24"/>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0C3F1B"/>
    <w:rPr>
      <w:rFonts w:ascii="Arial" w:hAnsi="Arial" w:eastAsia="Times New Roman" w:cs="Arial"/>
      <w:sz w:val="24"/>
    </w:rPr>
  </w:style>
  <w:style w:type="character" w:styleId="Heading2Char" w:customStyle="1">
    <w:name w:val="Heading 2 Char"/>
    <w:basedOn w:val="DefaultParagraphFont"/>
    <w:link w:val="Heading2"/>
    <w:uiPriority w:val="9"/>
    <w:semiHidden/>
    <w:rsid w:val="000C3F1B"/>
    <w:rPr>
      <w:rFonts w:ascii="Cambria" w:hAnsi="Cambria" w:eastAsia="Times New Roman" w:cs="Times New Roman"/>
      <w:b/>
      <w:bCs/>
      <w:i/>
      <w:iCs/>
      <w:sz w:val="28"/>
      <w:szCs w:val="28"/>
    </w:rPr>
  </w:style>
  <w:style w:type="character" w:styleId="Heading3Char" w:customStyle="1">
    <w:name w:val="Heading 3 Char"/>
    <w:basedOn w:val="DefaultParagraphFont"/>
    <w:link w:val="Heading3"/>
    <w:uiPriority w:val="99"/>
    <w:rsid w:val="000C3F1B"/>
    <w:rPr>
      <w:rFonts w:ascii="Arial" w:hAnsi="Arial" w:eastAsia="Times New Roman" w:cs="Arial"/>
      <w:b/>
      <w:sz w:val="24"/>
    </w:rPr>
  </w:style>
  <w:style w:type="character" w:styleId="Heading4Char" w:customStyle="1">
    <w:name w:val="Heading 4 Char"/>
    <w:basedOn w:val="DefaultParagraphFont"/>
    <w:link w:val="Heading4"/>
    <w:uiPriority w:val="99"/>
    <w:rsid w:val="000C3F1B"/>
    <w:rPr>
      <w:rFonts w:ascii="Arial" w:hAnsi="Arial" w:eastAsia="Times New Roman" w:cs="Arial"/>
      <w:sz w:val="48"/>
    </w:rPr>
  </w:style>
  <w:style w:type="character" w:styleId="Heading5Char" w:customStyle="1">
    <w:name w:val="Heading 5 Char"/>
    <w:basedOn w:val="DefaultParagraphFont"/>
    <w:link w:val="Heading5"/>
    <w:uiPriority w:val="99"/>
    <w:rsid w:val="000C3F1B"/>
    <w:rPr>
      <w:rFonts w:ascii="Arial" w:hAnsi="Arial" w:eastAsia="Times New Roman" w:cs="Arial"/>
      <w:b/>
      <w:sz w:val="24"/>
    </w:rPr>
  </w:style>
  <w:style w:type="character" w:styleId="Heading6Char" w:customStyle="1">
    <w:name w:val="Heading 6 Char"/>
    <w:basedOn w:val="DefaultParagraphFont"/>
    <w:link w:val="Heading6"/>
    <w:rsid w:val="000C3F1B"/>
    <w:rPr>
      <w:rFonts w:ascii="Arial" w:hAnsi="Arial" w:eastAsia="Times New Roman" w:cs="Arial"/>
      <w:sz w:val="72"/>
    </w:rPr>
  </w:style>
  <w:style w:type="character" w:styleId="Heading7Char" w:customStyle="1">
    <w:name w:val="Heading 7 Char"/>
    <w:basedOn w:val="DefaultParagraphFont"/>
    <w:link w:val="Heading7"/>
    <w:rsid w:val="000C3F1B"/>
    <w:rPr>
      <w:rFonts w:ascii="Arial" w:hAnsi="Arial" w:eastAsia="Times New Roman" w:cs="Arial"/>
      <w:sz w:val="72"/>
    </w:rPr>
  </w:style>
  <w:style w:type="character" w:styleId="Heading8Char" w:customStyle="1">
    <w:name w:val="Heading 8 Char"/>
    <w:basedOn w:val="DefaultParagraphFont"/>
    <w:link w:val="Heading8"/>
    <w:rsid w:val="000C3F1B"/>
    <w:rPr>
      <w:rFonts w:ascii="Arial" w:hAnsi="Arial" w:eastAsia="Times New Roman" w:cs="Arial"/>
      <w:b/>
      <w:sz w:val="24"/>
    </w:rPr>
  </w:style>
  <w:style w:type="character" w:styleId="Heading9Char" w:customStyle="1">
    <w:name w:val="Heading 9 Char"/>
    <w:basedOn w:val="DefaultParagraphFont"/>
    <w:link w:val="Heading9"/>
    <w:rsid w:val="000C3F1B"/>
    <w:rPr>
      <w:rFonts w:ascii="Arial" w:hAnsi="Arial" w:eastAsia="Times New Roman" w:cs="Arial"/>
      <w:b/>
      <w:sz w:val="24"/>
    </w:rPr>
  </w:style>
  <w:style w:type="paragraph" w:styleId="Header">
    <w:name w:val="header"/>
    <w:basedOn w:val="Normal"/>
    <w:link w:val="HeaderChar"/>
    <w:unhideWhenUsed/>
    <w:rsid w:val="000C3F1B"/>
    <w:pPr>
      <w:tabs>
        <w:tab w:val="center" w:pos="4680"/>
        <w:tab w:val="right" w:pos="9360"/>
      </w:tabs>
    </w:pPr>
  </w:style>
  <w:style w:type="character" w:styleId="HeaderChar" w:customStyle="1">
    <w:name w:val="Header Char"/>
    <w:basedOn w:val="DefaultParagraphFont"/>
    <w:link w:val="Header"/>
    <w:rsid w:val="000C3F1B"/>
    <w:rPr>
      <w:sz w:val="22"/>
      <w:szCs w:val="22"/>
    </w:rPr>
  </w:style>
  <w:style w:type="paragraph" w:styleId="Footer">
    <w:name w:val="footer"/>
    <w:basedOn w:val="Normal"/>
    <w:link w:val="FooterChar"/>
    <w:uiPriority w:val="99"/>
    <w:unhideWhenUsed/>
    <w:rsid w:val="000C3F1B"/>
    <w:pPr>
      <w:tabs>
        <w:tab w:val="center" w:pos="4680"/>
        <w:tab w:val="right" w:pos="9360"/>
      </w:tabs>
    </w:pPr>
  </w:style>
  <w:style w:type="character" w:styleId="FooterChar" w:customStyle="1">
    <w:name w:val="Footer Char"/>
    <w:basedOn w:val="DefaultParagraphFont"/>
    <w:link w:val="Footer"/>
    <w:uiPriority w:val="99"/>
    <w:rsid w:val="000C3F1B"/>
    <w:rPr>
      <w:sz w:val="22"/>
      <w:szCs w:val="22"/>
    </w:rPr>
  </w:style>
  <w:style w:type="paragraph" w:styleId="DocID" w:customStyle="1">
    <w:name w:val="DocID"/>
    <w:basedOn w:val="Footer"/>
    <w:next w:val="Footer"/>
    <w:link w:val="DocIDChar"/>
    <w:rsid w:val="000C3F1B"/>
    <w:pPr>
      <w:tabs>
        <w:tab w:val="clear" w:pos="4680"/>
        <w:tab w:val="clear" w:pos="9360"/>
      </w:tabs>
      <w:spacing w:after="0" w:line="240" w:lineRule="auto"/>
    </w:pPr>
    <w:rPr>
      <w:rFonts w:ascii="Times New Roman" w:hAnsi="Times New Roman"/>
      <w:sz w:val="16"/>
      <w:szCs w:val="72"/>
    </w:rPr>
  </w:style>
  <w:style w:type="character" w:styleId="DocIDChar" w:customStyle="1">
    <w:name w:val="DocID Char"/>
    <w:basedOn w:val="DefaultParagraphFont"/>
    <w:link w:val="DocID"/>
    <w:rsid w:val="000C3F1B"/>
    <w:rPr>
      <w:rFonts w:ascii="Times New Roman" w:hAnsi="Times New Roman"/>
      <w:sz w:val="16"/>
      <w:szCs w:val="72"/>
    </w:rPr>
  </w:style>
  <w:style w:type="paragraph" w:styleId="ENVIRONRpt-BodyText" w:customStyle="1">
    <w:name w:val="ENVIRON Rpt - Body Text"/>
    <w:basedOn w:val="Normal"/>
    <w:rsid w:val="000C3F1B"/>
    <w:pPr>
      <w:spacing w:line="240" w:lineRule="atLeast"/>
    </w:pPr>
    <w:rPr>
      <w:rFonts w:ascii="Arial" w:hAnsi="Arial" w:eastAsia="Times New Roman"/>
      <w:snapToGrid w:val="0"/>
      <w:szCs w:val="20"/>
    </w:rPr>
  </w:style>
  <w:style w:type="paragraph" w:styleId="ENVIRONRpt-Bullet" w:customStyle="1">
    <w:name w:val="ENVIRON Rpt - Bullet"/>
    <w:basedOn w:val="Normal"/>
    <w:rsid w:val="000C3F1B"/>
    <w:pPr>
      <w:numPr>
        <w:numId w:val="1"/>
      </w:numPr>
      <w:spacing w:after="120" w:line="280" w:lineRule="atLeast"/>
    </w:pPr>
    <w:rPr>
      <w:rFonts w:ascii="Arial" w:hAnsi="Arial" w:eastAsia="Times New Roman"/>
      <w:szCs w:val="20"/>
    </w:rPr>
  </w:style>
  <w:style w:type="paragraph" w:styleId="ENVIRONRpt-BulletLast" w:customStyle="1">
    <w:name w:val="ENVIRON Rpt - Bullet Last"/>
    <w:basedOn w:val="ENVIRONRpt-Bullet"/>
    <w:rsid w:val="000C3F1B"/>
    <w:pPr>
      <w:spacing w:after="240"/>
    </w:pPr>
  </w:style>
  <w:style w:type="paragraph" w:styleId="ENVIRONRpt-Heading2" w:customStyle="1">
    <w:name w:val="ENVIRON Rpt - Heading 2"/>
    <w:basedOn w:val="Heading2"/>
    <w:next w:val="Normal"/>
    <w:rsid w:val="000C3F1B"/>
    <w:pPr>
      <w:widowControl w:val="0"/>
      <w:tabs>
        <w:tab w:val="num" w:pos="576"/>
      </w:tabs>
      <w:autoSpaceDE w:val="0"/>
      <w:autoSpaceDN w:val="0"/>
      <w:adjustRightInd w:val="0"/>
      <w:spacing w:before="0" w:line="280" w:lineRule="atLeast"/>
      <w:ind w:left="576" w:hanging="576"/>
    </w:pPr>
    <w:rPr>
      <w:rFonts w:ascii="Arial" w:hAnsi="Arial" w:cs="Arial"/>
      <w:i w:val="0"/>
      <w:iCs w:val="0"/>
      <w:sz w:val="24"/>
      <w:szCs w:val="24"/>
    </w:rPr>
  </w:style>
  <w:style w:type="paragraph" w:styleId="ListParagraph">
    <w:name w:val="List Paragraph"/>
    <w:basedOn w:val="Normal"/>
    <w:qFormat/>
    <w:rsid w:val="000C3F1B"/>
    <w:pPr>
      <w:ind w:left="720"/>
      <w:contextualSpacing/>
    </w:pPr>
  </w:style>
  <w:style w:type="character" w:styleId="Hyperlink">
    <w:name w:val="Hyperlink"/>
    <w:basedOn w:val="DefaultParagraphFont"/>
    <w:unhideWhenUsed/>
    <w:rsid w:val="000C3F1B"/>
    <w:rPr>
      <w:color w:val="0000FF"/>
      <w:u w:val="single"/>
    </w:rPr>
  </w:style>
  <w:style w:type="table" w:styleId="TableGrid">
    <w:name w:val="Table Grid"/>
    <w:basedOn w:val="TableNormal"/>
    <w:uiPriority w:val="59"/>
    <w:rsid w:val="000C3F1B"/>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iversalChar" w:customStyle="1">
    <w:name w:val="Universal Char"/>
    <w:basedOn w:val="DefaultParagraphFont"/>
    <w:link w:val="Universal"/>
    <w:uiPriority w:val="99"/>
    <w:rsid w:val="000C3F1B"/>
    <w:rPr>
      <w:sz w:val="24"/>
      <w:szCs w:val="24"/>
    </w:rPr>
  </w:style>
  <w:style w:type="paragraph" w:styleId="Universal" w:customStyle="1">
    <w:name w:val="Universal"/>
    <w:basedOn w:val="Normal"/>
    <w:link w:val="UniversalChar"/>
    <w:uiPriority w:val="99"/>
    <w:rsid w:val="000C3F1B"/>
    <w:pPr>
      <w:spacing w:after="0" w:line="260" w:lineRule="exact"/>
    </w:pPr>
    <w:rPr>
      <w:sz w:val="24"/>
      <w:szCs w:val="24"/>
    </w:rPr>
  </w:style>
  <w:style w:type="paragraph" w:styleId="Paragraph12" w:customStyle="1">
    <w:name w:val="Paragraph1/2"/>
    <w:rsid w:val="000C3F1B"/>
    <w:pPr>
      <w:numPr>
        <w:ilvl w:val="1"/>
        <w:numId w:val="12"/>
      </w:numPr>
      <w:tabs>
        <w:tab w:val="clear" w:pos="1440"/>
      </w:tabs>
      <w:overflowPunct w:val="0"/>
      <w:autoSpaceDE w:val="0"/>
      <w:autoSpaceDN w:val="0"/>
      <w:adjustRightInd w:val="0"/>
      <w:spacing w:after="120" w:line="280" w:lineRule="exact"/>
      <w:ind w:left="0" w:firstLine="0"/>
      <w:textAlignment w:val="baseline"/>
    </w:pPr>
    <w:rPr>
      <w:rFonts w:ascii="Times" w:hAnsi="Times" w:eastAsia="Times New Roman"/>
      <w:sz w:val="24"/>
      <w:lang w:val="en-GB"/>
    </w:rPr>
  </w:style>
  <w:style w:type="paragraph" w:styleId="Paragraph3" w:customStyle="1">
    <w:name w:val="Paragraph3"/>
    <w:rsid w:val="000C3F1B"/>
    <w:pPr>
      <w:numPr>
        <w:ilvl w:val="2"/>
        <w:numId w:val="12"/>
      </w:numPr>
      <w:tabs>
        <w:tab w:val="clear" w:pos="2160"/>
      </w:tabs>
      <w:overflowPunct w:val="0"/>
      <w:autoSpaceDE w:val="0"/>
      <w:autoSpaceDN w:val="0"/>
      <w:adjustRightInd w:val="0"/>
      <w:spacing w:after="120" w:line="280" w:lineRule="exact"/>
      <w:ind w:left="360" w:firstLine="0"/>
      <w:textAlignment w:val="baseline"/>
    </w:pPr>
    <w:rPr>
      <w:rFonts w:ascii="Times" w:hAnsi="Times" w:eastAsia="Times New Roman"/>
      <w:sz w:val="24"/>
      <w:lang w:val="en-GB"/>
    </w:rPr>
  </w:style>
  <w:style w:type="paragraph" w:styleId="Paragraph4" w:customStyle="1">
    <w:name w:val="Paragraph4"/>
    <w:rsid w:val="000C3F1B"/>
    <w:pPr>
      <w:numPr>
        <w:ilvl w:val="3"/>
        <w:numId w:val="12"/>
      </w:numPr>
      <w:tabs>
        <w:tab w:val="clear" w:pos="2880"/>
      </w:tabs>
      <w:overflowPunct w:val="0"/>
      <w:autoSpaceDE w:val="0"/>
      <w:autoSpaceDN w:val="0"/>
      <w:adjustRightInd w:val="0"/>
      <w:spacing w:after="120" w:line="280" w:lineRule="exact"/>
      <w:ind w:left="720" w:firstLine="0"/>
      <w:textAlignment w:val="baseline"/>
    </w:pPr>
    <w:rPr>
      <w:rFonts w:ascii="Times" w:hAnsi="Times" w:eastAsia="Times New Roman"/>
      <w:sz w:val="24"/>
      <w:lang w:val="en-GB"/>
    </w:rPr>
  </w:style>
  <w:style w:type="paragraph" w:styleId="Indent1" w:customStyle="1">
    <w:name w:val="Indent 1"/>
    <w:basedOn w:val="Normal"/>
    <w:rsid w:val="000C3F1B"/>
    <w:pPr>
      <w:numPr>
        <w:ilvl w:val="4"/>
        <w:numId w:val="12"/>
      </w:numPr>
      <w:tabs>
        <w:tab w:val="clear" w:pos="3600"/>
        <w:tab w:val="num" w:pos="360"/>
      </w:tabs>
      <w:spacing w:after="0" w:line="312" w:lineRule="exact"/>
      <w:ind w:left="360"/>
      <w:jc w:val="both"/>
    </w:pPr>
    <w:rPr>
      <w:rFonts w:ascii="Times New Roman" w:hAnsi="Times New Roman" w:eastAsia="Times New Roman"/>
      <w:sz w:val="24"/>
      <w:szCs w:val="20"/>
    </w:rPr>
  </w:style>
  <w:style w:type="paragraph" w:styleId="List6" w:customStyle="1">
    <w:name w:val="List 6"/>
    <w:basedOn w:val="BodyText"/>
    <w:rsid w:val="000C3F1B"/>
    <w:pPr>
      <w:numPr>
        <w:ilvl w:val="6"/>
        <w:numId w:val="12"/>
      </w:numPr>
      <w:tabs>
        <w:tab w:val="clear" w:pos="5040"/>
        <w:tab w:val="num" w:pos="4320"/>
      </w:tabs>
      <w:spacing w:before="240"/>
      <w:ind w:left="4320"/>
      <w:jc w:val="both"/>
    </w:pPr>
    <w:rPr>
      <w:rFonts w:ascii="Times New Roman" w:hAnsi="Times New Roman" w:eastAsia="Times New Roman"/>
      <w:sz w:val="24"/>
      <w:szCs w:val="20"/>
      <w:lang w:val="en-CA"/>
    </w:rPr>
  </w:style>
  <w:style w:type="paragraph" w:styleId="BodyText">
    <w:name w:val="Body Text"/>
    <w:basedOn w:val="Normal"/>
    <w:link w:val="BodyTextChar"/>
    <w:unhideWhenUsed/>
    <w:qFormat/>
    <w:rsid w:val="000C3F1B"/>
    <w:pPr>
      <w:spacing w:after="0" w:line="240" w:lineRule="auto"/>
    </w:pPr>
  </w:style>
  <w:style w:type="character" w:styleId="BodyTextChar" w:customStyle="1">
    <w:name w:val="Body Text Char"/>
    <w:basedOn w:val="DefaultParagraphFont"/>
    <w:link w:val="BodyText"/>
    <w:rsid w:val="000C3F1B"/>
    <w:rPr>
      <w:sz w:val="22"/>
      <w:szCs w:val="22"/>
    </w:rPr>
  </w:style>
  <w:style w:type="paragraph" w:styleId="BodyTextFirstIndent">
    <w:name w:val="Body Text First Indent"/>
    <w:basedOn w:val="Normal"/>
    <w:link w:val="BodyTextFirstIndentChar"/>
    <w:rsid w:val="000C3F1B"/>
    <w:pPr>
      <w:spacing w:after="240" w:line="240" w:lineRule="auto"/>
      <w:ind w:firstLine="720"/>
    </w:pPr>
    <w:rPr>
      <w:rFonts w:ascii="Times New Roman" w:hAnsi="Times New Roman" w:eastAsia="Times New Roman"/>
      <w:sz w:val="24"/>
      <w:szCs w:val="24"/>
    </w:rPr>
  </w:style>
  <w:style w:type="character" w:styleId="BodyTextFirstIndentChar" w:customStyle="1">
    <w:name w:val="Body Text First Indent Char"/>
    <w:basedOn w:val="BodyTextChar"/>
    <w:link w:val="BodyTextFirstIndent"/>
    <w:rsid w:val="000C3F1B"/>
    <w:rPr>
      <w:rFonts w:ascii="Times New Roman" w:hAnsi="Times New Roman" w:eastAsia="Times New Roman"/>
      <w:sz w:val="24"/>
      <w:szCs w:val="24"/>
    </w:rPr>
  </w:style>
  <w:style w:type="paragraph" w:styleId="TableText" w:customStyle="1">
    <w:name w:val="Table Text"/>
    <w:basedOn w:val="Normal"/>
    <w:rsid w:val="000C3F1B"/>
    <w:pPr>
      <w:spacing w:after="0" w:line="240" w:lineRule="auto"/>
    </w:pPr>
    <w:rPr>
      <w:rFonts w:ascii="Times New Roman" w:hAnsi="Times New Roman" w:eastAsia="Times New Roman"/>
      <w:sz w:val="24"/>
      <w:szCs w:val="24"/>
    </w:rPr>
  </w:style>
  <w:style w:type="paragraph" w:styleId="TitleBold" w:customStyle="1">
    <w:name w:val="Title Bold"/>
    <w:basedOn w:val="Normal"/>
    <w:next w:val="BodyTextFirstIndent"/>
    <w:rsid w:val="000C3F1B"/>
    <w:pPr>
      <w:keepNext/>
      <w:spacing w:after="240" w:line="240" w:lineRule="auto"/>
      <w:jc w:val="center"/>
    </w:pPr>
    <w:rPr>
      <w:rFonts w:ascii="Times New Roman" w:hAnsi="Times New Roman" w:eastAsia="Times New Roman"/>
      <w:b/>
      <w:caps/>
      <w:sz w:val="24"/>
      <w:szCs w:val="24"/>
    </w:rPr>
  </w:style>
  <w:style w:type="paragraph" w:styleId="BodyTextIndent">
    <w:name w:val="Body Text Indent"/>
    <w:basedOn w:val="Normal"/>
    <w:link w:val="BodyTextIndentChar"/>
    <w:rsid w:val="000C3F1B"/>
    <w:pPr>
      <w:tabs>
        <w:tab w:val="left" w:pos="1350"/>
        <w:tab w:val="left" w:pos="2340"/>
        <w:tab w:val="left" w:pos="2790"/>
      </w:tabs>
      <w:spacing w:after="0" w:line="240" w:lineRule="auto"/>
      <w:ind w:left="540" w:hanging="540"/>
      <w:jc w:val="both"/>
    </w:pPr>
    <w:rPr>
      <w:rFonts w:ascii="Arial" w:hAnsi="Arial" w:eastAsia="Times New Roman" w:cs="Arial"/>
      <w:sz w:val="24"/>
      <w:szCs w:val="20"/>
    </w:rPr>
  </w:style>
  <w:style w:type="character" w:styleId="BodyTextIndentChar" w:customStyle="1">
    <w:name w:val="Body Text Indent Char"/>
    <w:basedOn w:val="DefaultParagraphFont"/>
    <w:link w:val="BodyTextIndent"/>
    <w:rsid w:val="000C3F1B"/>
    <w:rPr>
      <w:rFonts w:ascii="Arial" w:hAnsi="Arial" w:eastAsia="Times New Roman" w:cs="Arial"/>
      <w:sz w:val="24"/>
    </w:rPr>
  </w:style>
  <w:style w:type="paragraph" w:styleId="BodyText2">
    <w:name w:val="Body Text 2"/>
    <w:basedOn w:val="Normal"/>
    <w:link w:val="BodyText2Char"/>
    <w:rsid w:val="000C3F1B"/>
    <w:pPr>
      <w:spacing w:after="0" w:line="240" w:lineRule="auto"/>
      <w:jc w:val="center"/>
    </w:pPr>
    <w:rPr>
      <w:rFonts w:ascii="Arial" w:hAnsi="Arial" w:eastAsia="Times New Roman" w:cs="Arial"/>
      <w:sz w:val="48"/>
      <w:szCs w:val="20"/>
    </w:rPr>
  </w:style>
  <w:style w:type="character" w:styleId="BodyText2Char" w:customStyle="1">
    <w:name w:val="Body Text 2 Char"/>
    <w:basedOn w:val="DefaultParagraphFont"/>
    <w:link w:val="BodyText2"/>
    <w:rsid w:val="000C3F1B"/>
    <w:rPr>
      <w:rFonts w:ascii="Arial" w:hAnsi="Arial" w:eastAsia="Times New Roman" w:cs="Arial"/>
      <w:sz w:val="48"/>
    </w:rPr>
  </w:style>
  <w:style w:type="character" w:styleId="PageNumber">
    <w:name w:val="page number"/>
    <w:basedOn w:val="DefaultParagraphFont"/>
    <w:rsid w:val="000C3F1B"/>
  </w:style>
  <w:style w:type="paragraph" w:styleId="BodyTextIndent2">
    <w:name w:val="Body Text Indent 2"/>
    <w:basedOn w:val="Normal"/>
    <w:link w:val="BodyTextIndent2Char"/>
    <w:rsid w:val="000C3F1B"/>
    <w:pPr>
      <w:spacing w:after="0" w:line="240" w:lineRule="auto"/>
      <w:ind w:right="432" w:firstLine="360"/>
    </w:pPr>
    <w:rPr>
      <w:rFonts w:ascii="Arial" w:hAnsi="Arial" w:eastAsia="Times New Roman" w:cs="Arial"/>
      <w:sz w:val="24"/>
      <w:szCs w:val="20"/>
    </w:rPr>
  </w:style>
  <w:style w:type="character" w:styleId="BodyTextIndent2Char" w:customStyle="1">
    <w:name w:val="Body Text Indent 2 Char"/>
    <w:basedOn w:val="DefaultParagraphFont"/>
    <w:link w:val="BodyTextIndent2"/>
    <w:rsid w:val="000C3F1B"/>
    <w:rPr>
      <w:rFonts w:ascii="Arial" w:hAnsi="Arial" w:eastAsia="Times New Roman" w:cs="Arial"/>
      <w:sz w:val="24"/>
    </w:rPr>
  </w:style>
  <w:style w:type="paragraph" w:styleId="BodyTextIndent3">
    <w:name w:val="Body Text Indent 3"/>
    <w:basedOn w:val="Normal"/>
    <w:link w:val="BodyTextIndent3Char"/>
    <w:rsid w:val="000C3F1B"/>
    <w:pPr>
      <w:spacing w:after="0" w:line="240" w:lineRule="auto"/>
      <w:ind w:firstLine="360"/>
    </w:pPr>
    <w:rPr>
      <w:rFonts w:ascii="Arial" w:hAnsi="Arial" w:eastAsia="Times New Roman" w:cs="Arial"/>
      <w:sz w:val="20"/>
      <w:szCs w:val="20"/>
    </w:rPr>
  </w:style>
  <w:style w:type="character" w:styleId="BodyTextIndent3Char" w:customStyle="1">
    <w:name w:val="Body Text Indent 3 Char"/>
    <w:basedOn w:val="DefaultParagraphFont"/>
    <w:link w:val="BodyTextIndent3"/>
    <w:rsid w:val="000C3F1B"/>
    <w:rPr>
      <w:rFonts w:ascii="Arial" w:hAnsi="Arial" w:eastAsia="Times New Roman" w:cs="Arial"/>
    </w:rPr>
  </w:style>
  <w:style w:type="character" w:styleId="BalloonTextChar" w:customStyle="1">
    <w:name w:val="Balloon Text Char"/>
    <w:basedOn w:val="DefaultParagraphFont"/>
    <w:link w:val="BalloonText"/>
    <w:semiHidden/>
    <w:rsid w:val="000C3F1B"/>
    <w:rPr>
      <w:rFonts w:ascii="Tahoma" w:hAnsi="Tahoma" w:eastAsia="Times New Roman" w:cs="Tahoma"/>
      <w:sz w:val="16"/>
      <w:szCs w:val="16"/>
    </w:rPr>
  </w:style>
  <w:style w:type="paragraph" w:styleId="BalloonText">
    <w:name w:val="Balloon Text"/>
    <w:basedOn w:val="Normal"/>
    <w:link w:val="BalloonTextChar"/>
    <w:semiHidden/>
    <w:rsid w:val="000C3F1B"/>
    <w:pPr>
      <w:spacing w:after="0" w:line="240" w:lineRule="auto"/>
    </w:pPr>
    <w:rPr>
      <w:rFonts w:ascii="Tahoma" w:hAnsi="Tahoma" w:eastAsia="Times New Roman" w:cs="Tahoma"/>
      <w:sz w:val="16"/>
      <w:szCs w:val="16"/>
    </w:rPr>
  </w:style>
  <w:style w:type="character" w:styleId="CommentTextChar" w:customStyle="1">
    <w:name w:val="Comment Text Char"/>
    <w:basedOn w:val="DefaultParagraphFont"/>
    <w:link w:val="CommentText"/>
    <w:semiHidden/>
    <w:rsid w:val="000C3F1B"/>
    <w:rPr>
      <w:rFonts w:ascii="Arial" w:hAnsi="Arial" w:eastAsia="Times New Roman" w:cs="Arial"/>
    </w:rPr>
  </w:style>
  <w:style w:type="paragraph" w:styleId="CommentText">
    <w:name w:val="annotation text"/>
    <w:basedOn w:val="Normal"/>
    <w:link w:val="CommentTextChar"/>
    <w:semiHidden/>
    <w:rsid w:val="000C3F1B"/>
    <w:pPr>
      <w:spacing w:after="0" w:line="240" w:lineRule="auto"/>
    </w:pPr>
    <w:rPr>
      <w:rFonts w:ascii="Arial" w:hAnsi="Arial" w:eastAsia="Times New Roman" w:cs="Arial"/>
      <w:sz w:val="20"/>
      <w:szCs w:val="20"/>
    </w:rPr>
  </w:style>
  <w:style w:type="character" w:styleId="CommentSubjectChar" w:customStyle="1">
    <w:name w:val="Comment Subject Char"/>
    <w:basedOn w:val="CommentTextChar"/>
    <w:link w:val="CommentSubject"/>
    <w:semiHidden/>
    <w:rsid w:val="000C3F1B"/>
    <w:rPr>
      <w:rFonts w:ascii="Arial" w:hAnsi="Arial" w:eastAsia="Times New Roman" w:cs="Arial"/>
      <w:b/>
      <w:bCs/>
    </w:rPr>
  </w:style>
  <w:style w:type="paragraph" w:styleId="CommentSubject">
    <w:name w:val="annotation subject"/>
    <w:basedOn w:val="CommentText"/>
    <w:next w:val="CommentText"/>
    <w:link w:val="CommentSubjectChar"/>
    <w:semiHidden/>
    <w:rsid w:val="000C3F1B"/>
    <w:rPr>
      <w:b/>
      <w:bCs/>
    </w:rPr>
  </w:style>
  <w:style w:type="paragraph" w:styleId="ListBullet">
    <w:name w:val="List Bullet"/>
    <w:basedOn w:val="Normal"/>
    <w:autoRedefine/>
    <w:rsid w:val="000C3F1B"/>
    <w:pPr>
      <w:numPr>
        <w:numId w:val="13"/>
      </w:numPr>
      <w:spacing w:after="0" w:line="240" w:lineRule="auto"/>
    </w:pPr>
    <w:rPr>
      <w:rFonts w:ascii="Arial" w:hAnsi="Arial" w:eastAsia="Times New Roman" w:cs="Arial"/>
      <w:sz w:val="20"/>
      <w:szCs w:val="20"/>
    </w:rPr>
  </w:style>
  <w:style w:type="paragraph" w:styleId="Title">
    <w:name w:val="Title"/>
    <w:basedOn w:val="Normal"/>
    <w:link w:val="TitleChar"/>
    <w:qFormat/>
    <w:rsid w:val="000C3F1B"/>
    <w:pPr>
      <w:widowControl w:val="0"/>
      <w:tabs>
        <w:tab w:val="center" w:pos="4680"/>
      </w:tabs>
      <w:overflowPunct w:val="0"/>
      <w:autoSpaceDE w:val="0"/>
      <w:autoSpaceDN w:val="0"/>
      <w:adjustRightInd w:val="0"/>
      <w:spacing w:after="0" w:line="240" w:lineRule="auto"/>
      <w:jc w:val="center"/>
    </w:pPr>
    <w:rPr>
      <w:rFonts w:ascii="Arial" w:hAnsi="Arial" w:eastAsia="Times New Roman" w:cs="Arial"/>
      <w:kern w:val="28"/>
      <w:sz w:val="28"/>
      <w:szCs w:val="28"/>
    </w:rPr>
  </w:style>
  <w:style w:type="character" w:styleId="TitleChar" w:customStyle="1">
    <w:name w:val="Title Char"/>
    <w:basedOn w:val="DefaultParagraphFont"/>
    <w:link w:val="Title"/>
    <w:rsid w:val="000C3F1B"/>
    <w:rPr>
      <w:rFonts w:ascii="Arial" w:hAnsi="Arial" w:eastAsia="Times New Roman" w:cs="Arial"/>
      <w:kern w:val="28"/>
      <w:sz w:val="28"/>
      <w:szCs w:val="28"/>
    </w:rPr>
  </w:style>
  <w:style w:type="paragraph" w:styleId="NormalWeb">
    <w:name w:val="Normal (Web)"/>
    <w:basedOn w:val="Normal"/>
    <w:uiPriority w:val="99"/>
    <w:unhideWhenUsed/>
    <w:rsid w:val="000C3F1B"/>
    <w:pPr>
      <w:spacing w:before="100" w:beforeAutospacing="1" w:after="100" w:afterAutospacing="1" w:line="240" w:lineRule="auto"/>
    </w:pPr>
    <w:rPr>
      <w:rFonts w:ascii="Times New Roman" w:hAnsi="Times New Roman" w:eastAsia="Times New Roman"/>
      <w:sz w:val="24"/>
      <w:szCs w:val="24"/>
    </w:rPr>
  </w:style>
  <w:style w:type="character" w:styleId="Strong">
    <w:name w:val="Strong"/>
    <w:basedOn w:val="DefaultParagraphFont"/>
    <w:uiPriority w:val="22"/>
    <w:qFormat/>
    <w:rsid w:val="000C3F1B"/>
    <w:rPr>
      <w:b/>
      <w:bCs/>
    </w:rPr>
  </w:style>
  <w:style w:type="character" w:styleId="FollowedHyperlink">
    <w:name w:val="FollowedHyperlink"/>
    <w:basedOn w:val="DefaultParagraphFont"/>
    <w:uiPriority w:val="99"/>
    <w:unhideWhenUsed/>
    <w:rsid w:val="000C3F1B"/>
    <w:rPr>
      <w:color w:val="800080"/>
      <w:u w:val="single"/>
    </w:rPr>
  </w:style>
  <w:style w:type="paragraph" w:styleId="xl65" w:customStyle="1">
    <w:name w:val="xl65"/>
    <w:basedOn w:val="Normal"/>
    <w:rsid w:val="000C3F1B"/>
    <w:pPr>
      <w:spacing w:before="100" w:beforeAutospacing="1" w:after="100" w:afterAutospacing="1" w:line="240" w:lineRule="auto"/>
    </w:pPr>
    <w:rPr>
      <w:rFonts w:ascii="Garamond" w:hAnsi="Garamond" w:eastAsia="Times New Roman"/>
      <w:sz w:val="24"/>
      <w:szCs w:val="24"/>
    </w:rPr>
  </w:style>
  <w:style w:type="paragraph" w:styleId="xl66" w:customStyle="1">
    <w:name w:val="xl66"/>
    <w:basedOn w:val="Normal"/>
    <w:rsid w:val="000C3F1B"/>
    <w:pPr>
      <w:spacing w:before="100" w:beforeAutospacing="1" w:after="100" w:afterAutospacing="1" w:line="240" w:lineRule="auto"/>
    </w:pPr>
    <w:rPr>
      <w:rFonts w:ascii="Garamond" w:hAnsi="Garamond" w:eastAsia="Times New Roman"/>
      <w:b/>
      <w:bCs/>
      <w:sz w:val="28"/>
      <w:szCs w:val="28"/>
    </w:rPr>
  </w:style>
  <w:style w:type="paragraph" w:styleId="xl67" w:customStyle="1">
    <w:name w:val="xl67"/>
    <w:basedOn w:val="Normal"/>
    <w:rsid w:val="000C3F1B"/>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68" w:customStyle="1">
    <w:name w:val="xl68"/>
    <w:basedOn w:val="Normal"/>
    <w:rsid w:val="000C3F1B"/>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69" w:customStyle="1">
    <w:name w:val="xl69"/>
    <w:basedOn w:val="Normal"/>
    <w:rsid w:val="000C3F1B"/>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0" w:customStyle="1">
    <w:name w:val="xl70"/>
    <w:basedOn w:val="Normal"/>
    <w:rsid w:val="000C3F1B"/>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1" w:customStyle="1">
    <w:name w:val="xl71"/>
    <w:basedOn w:val="Normal"/>
    <w:rsid w:val="000C3F1B"/>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2" w:customStyle="1">
    <w:name w:val="xl72"/>
    <w:basedOn w:val="Normal"/>
    <w:rsid w:val="000C3F1B"/>
    <w:pPr>
      <w:pBdr>
        <w:top w:val="single" w:color="auto" w:sz="8" w:space="0"/>
        <w:left w:val="single" w:color="auto" w:sz="8" w:space="0"/>
      </w:pBdr>
      <w:spacing w:before="100" w:beforeAutospacing="1" w:after="100" w:afterAutospacing="1" w:line="240" w:lineRule="auto"/>
    </w:pPr>
    <w:rPr>
      <w:rFonts w:ascii="Garamond" w:hAnsi="Garamond" w:eastAsia="Times New Roman"/>
      <w:b/>
      <w:bCs/>
      <w:i/>
      <w:iCs/>
    </w:rPr>
  </w:style>
  <w:style w:type="paragraph" w:styleId="xl73" w:customStyle="1">
    <w:name w:val="xl73"/>
    <w:basedOn w:val="Normal"/>
    <w:rsid w:val="000C3F1B"/>
    <w:pPr>
      <w:pBdr>
        <w:top w:val="single" w:color="auto" w:sz="8" w:space="0"/>
      </w:pBdr>
      <w:spacing w:before="100" w:beforeAutospacing="1" w:after="100" w:afterAutospacing="1" w:line="240" w:lineRule="auto"/>
    </w:pPr>
    <w:rPr>
      <w:rFonts w:ascii="Garamond" w:hAnsi="Garamond" w:eastAsia="Times New Roman"/>
      <w:sz w:val="24"/>
      <w:szCs w:val="24"/>
    </w:rPr>
  </w:style>
  <w:style w:type="paragraph" w:styleId="xl74" w:customStyle="1">
    <w:name w:val="xl74"/>
    <w:basedOn w:val="Normal"/>
    <w:rsid w:val="000C3F1B"/>
    <w:pPr>
      <w:pBdr>
        <w:top w:val="single" w:color="auto" w:sz="8" w:space="0"/>
      </w:pBdr>
      <w:spacing w:before="100" w:beforeAutospacing="1" w:after="100" w:afterAutospacing="1" w:line="240" w:lineRule="auto"/>
    </w:pPr>
    <w:rPr>
      <w:rFonts w:ascii="Garamond" w:hAnsi="Garamond" w:eastAsia="Times New Roman"/>
      <w:sz w:val="24"/>
      <w:szCs w:val="24"/>
    </w:rPr>
  </w:style>
  <w:style w:type="paragraph" w:styleId="xl75" w:customStyle="1">
    <w:name w:val="xl75"/>
    <w:basedOn w:val="Normal"/>
    <w:rsid w:val="000C3F1B"/>
    <w:pPr>
      <w:pBdr>
        <w:top w:val="single" w:color="auto" w:sz="8" w:space="0"/>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76" w:customStyle="1">
    <w:name w:val="xl76"/>
    <w:basedOn w:val="Normal"/>
    <w:rsid w:val="000C3F1B"/>
    <w:pPr>
      <w:pBdr>
        <w:left w:val="single" w:color="auto" w:sz="8" w:space="0"/>
      </w:pBdr>
      <w:spacing w:before="100" w:beforeAutospacing="1" w:after="100" w:afterAutospacing="1" w:line="240" w:lineRule="auto"/>
      <w:jc w:val="center"/>
    </w:pPr>
    <w:rPr>
      <w:rFonts w:ascii="Garamond" w:hAnsi="Garamond" w:eastAsia="Times New Roman"/>
      <w:b/>
      <w:bCs/>
      <w:sz w:val="16"/>
      <w:szCs w:val="16"/>
    </w:rPr>
  </w:style>
  <w:style w:type="paragraph" w:styleId="xl77" w:customStyle="1">
    <w:name w:val="xl77"/>
    <w:basedOn w:val="Normal"/>
    <w:rsid w:val="000C3F1B"/>
    <w:pPr>
      <w:spacing w:before="100" w:beforeAutospacing="1" w:after="100" w:afterAutospacing="1" w:line="240" w:lineRule="auto"/>
      <w:jc w:val="center"/>
    </w:pPr>
    <w:rPr>
      <w:rFonts w:ascii="Garamond" w:hAnsi="Garamond" w:eastAsia="Times New Roman"/>
      <w:b/>
      <w:bCs/>
      <w:sz w:val="16"/>
      <w:szCs w:val="16"/>
    </w:rPr>
  </w:style>
  <w:style w:type="paragraph" w:styleId="xl78" w:customStyle="1">
    <w:name w:val="xl78"/>
    <w:basedOn w:val="Normal"/>
    <w:rsid w:val="000C3F1B"/>
    <w:pPr>
      <w:pBdr>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79" w:customStyle="1">
    <w:name w:val="xl79"/>
    <w:basedOn w:val="Normal"/>
    <w:rsid w:val="000C3F1B"/>
    <w:pPr>
      <w:pBdr>
        <w:left w:val="single" w:color="auto" w:sz="8"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0" w:customStyle="1">
    <w:name w:val="xl80"/>
    <w:basedOn w:val="Normal"/>
    <w:rsid w:val="000C3F1B"/>
    <w:pPr>
      <w:pBdr>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1" w:customStyle="1">
    <w:name w:val="xl81"/>
    <w:basedOn w:val="Normal"/>
    <w:rsid w:val="000C3F1B"/>
    <w:pPr>
      <w:spacing w:before="100" w:beforeAutospacing="1" w:after="100" w:afterAutospacing="1" w:line="240" w:lineRule="auto"/>
      <w:textAlignment w:val="top"/>
    </w:pPr>
    <w:rPr>
      <w:rFonts w:ascii="Garamond" w:hAnsi="Garamond" w:eastAsia="Times New Roman"/>
      <w:sz w:val="24"/>
      <w:szCs w:val="24"/>
    </w:rPr>
  </w:style>
  <w:style w:type="paragraph" w:styleId="xl82" w:customStyle="1">
    <w:name w:val="xl82"/>
    <w:basedOn w:val="Normal"/>
    <w:rsid w:val="000C3F1B"/>
    <w:pPr>
      <w:pBdr>
        <w:left w:val="single" w:color="auto" w:sz="8" w:space="0"/>
      </w:pBdr>
      <w:spacing w:before="100" w:beforeAutospacing="1" w:after="100" w:afterAutospacing="1" w:line="240" w:lineRule="auto"/>
    </w:pPr>
    <w:rPr>
      <w:rFonts w:ascii="Garamond" w:hAnsi="Garamond" w:eastAsia="Times New Roman"/>
      <w:sz w:val="24"/>
      <w:szCs w:val="24"/>
    </w:rPr>
  </w:style>
  <w:style w:type="paragraph" w:styleId="xl83" w:customStyle="1">
    <w:name w:val="xl83"/>
    <w:basedOn w:val="Normal"/>
    <w:rsid w:val="000C3F1B"/>
    <w:pPr>
      <w:pBdr>
        <w:bottom w:val="single" w:color="auto" w:sz="8" w:space="0"/>
      </w:pBdr>
      <w:spacing w:before="100" w:beforeAutospacing="1" w:after="100" w:afterAutospacing="1" w:line="240" w:lineRule="auto"/>
    </w:pPr>
    <w:rPr>
      <w:rFonts w:ascii="Garamond" w:hAnsi="Garamond" w:eastAsia="Times New Roman"/>
      <w:sz w:val="24"/>
      <w:szCs w:val="24"/>
    </w:rPr>
  </w:style>
  <w:style w:type="paragraph" w:styleId="xl84" w:customStyle="1">
    <w:name w:val="xl84"/>
    <w:basedOn w:val="Normal"/>
    <w:rsid w:val="000C3F1B"/>
    <w:pPr>
      <w:spacing w:before="100" w:beforeAutospacing="1" w:after="100" w:afterAutospacing="1" w:line="240" w:lineRule="auto"/>
      <w:textAlignment w:val="top"/>
    </w:pPr>
    <w:rPr>
      <w:rFonts w:ascii="Garamond" w:hAnsi="Garamond" w:eastAsia="Times New Roman"/>
      <w:b/>
      <w:bCs/>
      <w:sz w:val="24"/>
      <w:szCs w:val="24"/>
    </w:rPr>
  </w:style>
  <w:style w:type="paragraph" w:styleId="xl85" w:customStyle="1">
    <w:name w:val="xl85"/>
    <w:basedOn w:val="Normal"/>
    <w:rsid w:val="000C3F1B"/>
    <w:pPr>
      <w:pBdr>
        <w:top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86" w:customStyle="1">
    <w:name w:val="xl86"/>
    <w:basedOn w:val="Normal"/>
    <w:rsid w:val="000C3F1B"/>
    <w:pPr>
      <w:pBdr>
        <w:top w:val="single" w:color="auto" w:sz="8" w:space="0"/>
        <w:right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87" w:customStyle="1">
    <w:name w:val="xl87"/>
    <w:basedOn w:val="Normal"/>
    <w:rsid w:val="000C3F1B"/>
    <w:pPr>
      <w:pBdr>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88" w:customStyle="1">
    <w:name w:val="xl88"/>
    <w:basedOn w:val="Normal"/>
    <w:rsid w:val="000C3F1B"/>
    <w:pPr>
      <w:pBdr>
        <w:top w:val="single" w:color="auto" w:sz="4" w:space="0"/>
        <w:left w:val="single" w:color="auto" w:sz="8"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9" w:customStyle="1">
    <w:name w:val="xl89"/>
    <w:basedOn w:val="Normal"/>
    <w:rsid w:val="000C3F1B"/>
    <w:pPr>
      <w:pBdr>
        <w:top w:val="single" w:color="auto" w:sz="4"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90" w:customStyle="1">
    <w:name w:val="xl90"/>
    <w:basedOn w:val="Normal"/>
    <w:rsid w:val="000C3F1B"/>
    <w:pPr>
      <w:pBdr>
        <w:bottom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1" w:customStyle="1">
    <w:name w:val="xl91"/>
    <w:basedOn w:val="Normal"/>
    <w:rsid w:val="000C3F1B"/>
    <w:pPr>
      <w:pBdr>
        <w:top w:val="single" w:color="auto" w:sz="8" w:space="0"/>
        <w:left w:val="single" w:color="auto" w:sz="8" w:space="0"/>
      </w:pBdr>
      <w:spacing w:before="100" w:beforeAutospacing="1" w:after="100" w:afterAutospacing="1" w:line="240" w:lineRule="auto"/>
    </w:pPr>
    <w:rPr>
      <w:rFonts w:ascii="Garamond" w:hAnsi="Garamond" w:eastAsia="Times New Roman"/>
      <w:b/>
      <w:bCs/>
      <w:i/>
      <w:iCs/>
    </w:rPr>
  </w:style>
  <w:style w:type="paragraph" w:styleId="xl92" w:customStyle="1">
    <w:name w:val="xl92"/>
    <w:basedOn w:val="Normal"/>
    <w:rsid w:val="000C3F1B"/>
    <w:pPr>
      <w:pBdr>
        <w:top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3" w:customStyle="1">
    <w:name w:val="xl93"/>
    <w:basedOn w:val="Normal"/>
    <w:rsid w:val="000C3F1B"/>
    <w:pPr>
      <w:pBdr>
        <w:bottom w:val="single" w:color="auto" w:sz="8" w:space="0"/>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94" w:customStyle="1">
    <w:name w:val="xl94"/>
    <w:basedOn w:val="Normal"/>
    <w:rsid w:val="000C3F1B"/>
    <w:pPr>
      <w:pBdr>
        <w:bottom w:val="single" w:color="auto" w:sz="8" w:space="0"/>
      </w:pBdr>
      <w:spacing w:before="100" w:beforeAutospacing="1" w:after="100" w:afterAutospacing="1" w:line="240" w:lineRule="auto"/>
    </w:pPr>
    <w:rPr>
      <w:rFonts w:ascii="Garamond" w:hAnsi="Garamond" w:eastAsia="Times New Roman"/>
      <w:b/>
      <w:bCs/>
      <w:i/>
      <w:iCs/>
      <w:color w:val="0000FF"/>
      <w:sz w:val="24"/>
      <w:szCs w:val="24"/>
    </w:rPr>
  </w:style>
  <w:style w:type="paragraph" w:styleId="xl95" w:customStyle="1">
    <w:name w:val="xl95"/>
    <w:basedOn w:val="Normal"/>
    <w:rsid w:val="000C3F1B"/>
    <w:pPr>
      <w:pBdr>
        <w:lef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6" w:customStyle="1">
    <w:name w:val="xl96"/>
    <w:basedOn w:val="Normal"/>
    <w:rsid w:val="000C3F1B"/>
    <w:pPr>
      <w:pBdr>
        <w:top w:val="single" w:color="auto" w:sz="8" w:space="0"/>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7" w:customStyle="1">
    <w:name w:val="xl97"/>
    <w:basedOn w:val="Normal"/>
    <w:rsid w:val="000C3F1B"/>
    <w:pPr>
      <w:pBdr>
        <w:top w:val="single" w:color="auto" w:sz="4" w:space="0"/>
        <w:left w:val="single" w:color="auto" w:sz="8" w:space="0"/>
      </w:pBdr>
      <w:spacing w:before="100" w:beforeAutospacing="1" w:after="100" w:afterAutospacing="1" w:line="240" w:lineRule="auto"/>
    </w:pPr>
    <w:rPr>
      <w:rFonts w:ascii="Garamond" w:hAnsi="Garamond" w:eastAsia="Times New Roman"/>
      <w:sz w:val="24"/>
      <w:szCs w:val="24"/>
    </w:rPr>
  </w:style>
  <w:style w:type="paragraph" w:styleId="xl98" w:customStyle="1">
    <w:name w:val="xl98"/>
    <w:basedOn w:val="Normal"/>
    <w:rsid w:val="000C3F1B"/>
    <w:pPr>
      <w:pBdr>
        <w:top w:val="single" w:color="auto" w:sz="4" w:space="0"/>
      </w:pBdr>
      <w:spacing w:before="100" w:beforeAutospacing="1" w:after="100" w:afterAutospacing="1" w:line="240" w:lineRule="auto"/>
    </w:pPr>
    <w:rPr>
      <w:rFonts w:ascii="Garamond" w:hAnsi="Garamond" w:eastAsia="Times New Roman"/>
      <w:sz w:val="24"/>
      <w:szCs w:val="24"/>
    </w:rPr>
  </w:style>
  <w:style w:type="paragraph" w:styleId="xl99" w:customStyle="1">
    <w:name w:val="xl99"/>
    <w:basedOn w:val="Normal"/>
    <w:rsid w:val="000C3F1B"/>
    <w:pPr>
      <w:pBdr>
        <w:bottom w:val="single" w:color="auto" w:sz="8" w:space="0"/>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100" w:customStyle="1">
    <w:name w:val="xl100"/>
    <w:basedOn w:val="Normal"/>
    <w:rsid w:val="000C3F1B"/>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1" w:customStyle="1">
    <w:name w:val="xl101"/>
    <w:basedOn w:val="Normal"/>
    <w:rsid w:val="000C3F1B"/>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2" w:customStyle="1">
    <w:name w:val="xl102"/>
    <w:basedOn w:val="Normal"/>
    <w:rsid w:val="000C3F1B"/>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3" w:customStyle="1">
    <w:name w:val="xl103"/>
    <w:basedOn w:val="Normal"/>
    <w:rsid w:val="000C3F1B"/>
    <w:pPr>
      <w:pBdr>
        <w:top w:val="single" w:color="auto" w:sz="8" w:space="0"/>
        <w:left w:val="single" w:color="auto" w:sz="4" w:space="0"/>
        <w:bottom w:val="single" w:color="auto" w:sz="4" w:space="0"/>
        <w:right w:val="single" w:color="auto" w:sz="8"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4" w:customStyle="1">
    <w:name w:val="xl104"/>
    <w:basedOn w:val="Normal"/>
    <w:rsid w:val="000C3F1B"/>
    <w:pPr>
      <w:pBdr>
        <w:left w:val="single" w:color="auto" w:sz="8" w:space="0"/>
        <w:bottom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5" w:customStyle="1">
    <w:name w:val="xl105"/>
    <w:basedOn w:val="Normal"/>
    <w:rsid w:val="000C3F1B"/>
    <w:pPr>
      <w:pBdr>
        <w:bottom w:val="single" w:color="auto" w:sz="8" w:space="0"/>
      </w:pBdr>
      <w:spacing w:before="100" w:beforeAutospacing="1" w:after="100" w:afterAutospacing="1" w:line="240" w:lineRule="auto"/>
      <w:textAlignment w:val="top"/>
    </w:pPr>
    <w:rPr>
      <w:rFonts w:ascii="Garamond" w:hAnsi="Garamond" w:eastAsia="Times New Roman"/>
      <w:b/>
      <w:bCs/>
      <w:i/>
      <w:iCs/>
      <w:color w:val="0000FF"/>
      <w:sz w:val="24"/>
      <w:szCs w:val="24"/>
    </w:rPr>
  </w:style>
  <w:style w:type="paragraph" w:styleId="xl106" w:customStyle="1">
    <w:name w:val="xl106"/>
    <w:basedOn w:val="Normal"/>
    <w:rsid w:val="000C3F1B"/>
    <w:pPr>
      <w:pBdr>
        <w:bottom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7" w:customStyle="1">
    <w:name w:val="xl107"/>
    <w:basedOn w:val="Normal"/>
    <w:rsid w:val="000C3F1B"/>
    <w:pPr>
      <w:pBdr>
        <w:bottom w:val="single" w:color="auto" w:sz="8" w:space="0"/>
        <w:right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8" w:customStyle="1">
    <w:name w:val="xl108"/>
    <w:basedOn w:val="Normal"/>
    <w:rsid w:val="000C3F1B"/>
    <w:pPr>
      <w:pBdr>
        <w:top w:val="single" w:color="auto" w:sz="4" w:space="0"/>
        <w:left w:val="single" w:color="auto" w:sz="4" w:space="0"/>
        <w:bottom w:val="single" w:color="auto" w:sz="4" w:space="0"/>
        <w:right w:val="single" w:color="auto" w:sz="8" w:space="0"/>
      </w:pBdr>
      <w:shd w:val="clear" w:color="000000" w:fill="C0C0C0"/>
      <w:spacing w:before="100" w:beforeAutospacing="1" w:after="100" w:afterAutospacing="1" w:line="240" w:lineRule="auto"/>
      <w:textAlignment w:val="top"/>
    </w:pPr>
    <w:rPr>
      <w:rFonts w:ascii="Garamond" w:hAnsi="Garamond" w:eastAsia="Times New Roman"/>
      <w:b/>
      <w:bCs/>
    </w:rPr>
  </w:style>
  <w:style w:type="paragraph" w:styleId="xl109" w:customStyle="1">
    <w:name w:val="xl109"/>
    <w:basedOn w:val="Normal"/>
    <w:rsid w:val="000C3F1B"/>
    <w:pPr>
      <w:pBdr>
        <w:top w:val="single" w:color="auto" w:sz="4" w:space="0"/>
        <w:left w:val="single" w:color="auto" w:sz="4" w:space="0"/>
        <w:bottom w:val="single" w:color="auto" w:sz="8" w:space="0"/>
        <w:right w:val="single" w:color="auto" w:sz="8" w:space="0"/>
      </w:pBdr>
      <w:shd w:val="clear" w:color="000000" w:fill="C0C0C0"/>
      <w:spacing w:before="100" w:beforeAutospacing="1" w:after="100" w:afterAutospacing="1" w:line="240" w:lineRule="auto"/>
      <w:textAlignment w:val="top"/>
    </w:pPr>
    <w:rPr>
      <w:rFonts w:ascii="Garamond" w:hAnsi="Garamond" w:eastAsia="Times New Roman"/>
      <w:b/>
      <w:bCs/>
    </w:rPr>
  </w:style>
  <w:style w:type="paragraph" w:styleId="xl110" w:customStyle="1">
    <w:name w:val="xl110"/>
    <w:basedOn w:val="Normal"/>
    <w:rsid w:val="000C3F1B"/>
    <w:pPr>
      <w:pBdr>
        <w:bottom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111" w:customStyle="1">
    <w:name w:val="xl111"/>
    <w:basedOn w:val="Normal"/>
    <w:rsid w:val="000C3F1B"/>
    <w:pPr>
      <w:pBdr>
        <w:bottom w:val="single" w:color="auto" w:sz="8" w:space="0"/>
        <w:right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112" w:customStyle="1">
    <w:name w:val="xl112"/>
    <w:basedOn w:val="Normal"/>
    <w:rsid w:val="000C3F1B"/>
    <w:pPr>
      <w:pBdr>
        <w:top w:val="single" w:color="auto" w:sz="8" w:space="0"/>
        <w:left w:val="single" w:color="auto" w:sz="8"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3" w:customStyle="1">
    <w:name w:val="xl113"/>
    <w:basedOn w:val="Normal"/>
    <w:rsid w:val="000C3F1B"/>
    <w:pPr>
      <w:pBdr>
        <w:top w:val="single" w:color="auto" w:sz="4" w:space="0"/>
        <w:left w:val="single" w:color="auto" w:sz="8"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4" w:customStyle="1">
    <w:name w:val="xl114"/>
    <w:basedOn w:val="Normal"/>
    <w:rsid w:val="000C3F1B"/>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5" w:customStyle="1">
    <w:name w:val="xl115"/>
    <w:basedOn w:val="Normal"/>
    <w:rsid w:val="000C3F1B"/>
    <w:pPr>
      <w:pBdr>
        <w:top w:val="single" w:color="auto" w:sz="4" w:space="0"/>
        <w:left w:val="single" w:color="auto" w:sz="8"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6" w:customStyle="1">
    <w:name w:val="xl116"/>
    <w:basedOn w:val="Normal"/>
    <w:rsid w:val="000C3F1B"/>
    <w:pPr>
      <w:pBdr>
        <w:top w:val="single" w:color="auto" w:sz="8" w:space="0"/>
        <w:left w:val="single" w:color="auto" w:sz="8" w:space="0"/>
      </w:pBdr>
      <w:spacing w:before="100" w:beforeAutospacing="1" w:after="100" w:afterAutospacing="1" w:line="240" w:lineRule="auto"/>
      <w:textAlignment w:val="top"/>
    </w:pPr>
    <w:rPr>
      <w:rFonts w:ascii="Garamond" w:hAnsi="Garamond" w:eastAsia="Times New Roman"/>
      <w:b/>
      <w:bCs/>
      <w:i/>
      <w:iCs/>
    </w:rPr>
  </w:style>
  <w:style w:type="paragraph" w:styleId="xl117" w:customStyle="1">
    <w:name w:val="xl117"/>
    <w:basedOn w:val="Normal"/>
    <w:rsid w:val="000C3F1B"/>
    <w:pPr>
      <w:pBdr>
        <w:top w:val="single" w:color="auto" w:sz="8" w:space="0"/>
      </w:pBdr>
      <w:spacing w:before="100" w:beforeAutospacing="1" w:after="100" w:afterAutospacing="1" w:line="240" w:lineRule="auto"/>
    </w:pPr>
    <w:rPr>
      <w:rFonts w:ascii="Times New Roman" w:hAnsi="Times New Roman" w:eastAsia="Times New Roman"/>
      <w:i/>
      <w:iCs/>
    </w:rPr>
  </w:style>
  <w:style w:type="character" w:styleId="Emphasis">
    <w:name w:val="Emphasis"/>
    <w:basedOn w:val="DefaultParagraphFont"/>
    <w:uiPriority w:val="20"/>
    <w:qFormat/>
    <w:rsid w:val="000C3F1B"/>
    <w:rPr>
      <w:i/>
      <w:iCs/>
    </w:rPr>
  </w:style>
  <w:style w:type="paragraph" w:styleId="BulletIndent" w:customStyle="1">
    <w:name w:val="BulletIndent"/>
    <w:basedOn w:val="Normal"/>
    <w:rsid w:val="000C3F1B"/>
    <w:pPr>
      <w:spacing w:before="120" w:after="0" w:line="240" w:lineRule="auto"/>
    </w:pPr>
    <w:rPr>
      <w:rFonts w:ascii="Comic Sans MS" w:hAnsi="Comic Sans MS" w:eastAsia="Times New Roman"/>
      <w:sz w:val="24"/>
      <w:szCs w:val="24"/>
    </w:rPr>
  </w:style>
  <w:style w:type="paragraph" w:styleId="Bullet-SingleSpace" w:customStyle="1">
    <w:name w:val="Bullet - Single Space"/>
    <w:basedOn w:val="Normal"/>
    <w:rsid w:val="000C3F1B"/>
    <w:pPr>
      <w:numPr>
        <w:numId w:val="14"/>
      </w:numPr>
      <w:spacing w:before="100" w:beforeAutospacing="1" w:after="0" w:line="240" w:lineRule="auto"/>
    </w:pPr>
    <w:rPr>
      <w:rFonts w:ascii="Arial" w:hAnsi="Arial" w:eastAsia="Arial Unicode MS" w:cs="Times"/>
      <w:bCs/>
      <w:color w:val="000000"/>
      <w:szCs w:val="24"/>
    </w:rPr>
  </w:style>
  <w:style w:type="paragraph" w:styleId="Noparagraphstyle" w:customStyle="1">
    <w:name w:val="[No paragraph style]"/>
    <w:rsid w:val="000C3F1B"/>
    <w:pPr>
      <w:autoSpaceDE w:val="0"/>
      <w:autoSpaceDN w:val="0"/>
      <w:adjustRightInd w:val="0"/>
      <w:spacing w:line="288" w:lineRule="auto"/>
      <w:textAlignment w:val="center"/>
    </w:pPr>
    <w:rPr>
      <w:rFonts w:ascii="Times New Roman" w:hAnsi="Times New Roman" w:eastAsia="Times New Roman"/>
      <w:color w:val="000000"/>
      <w:sz w:val="24"/>
      <w:szCs w:val="24"/>
    </w:rPr>
  </w:style>
  <w:style w:type="character" w:styleId="adobegaramondpro" w:customStyle="1">
    <w:name w:val="adobe garamond pro"/>
    <w:rsid w:val="000C3F1B"/>
    <w:rPr>
      <w:rFonts w:ascii="Adobe Garamond Pro" w:hAnsi="Adobe Garamond Pro" w:cs="Adobe Garamond Pro"/>
      <w:sz w:val="22"/>
      <w:szCs w:val="22"/>
    </w:rPr>
  </w:style>
  <w:style w:type="paragraph" w:styleId="Default" w:customStyle="1">
    <w:name w:val="Default"/>
    <w:rsid w:val="000C3F1B"/>
    <w:pPr>
      <w:autoSpaceDE w:val="0"/>
      <w:autoSpaceDN w:val="0"/>
      <w:adjustRightInd w:val="0"/>
    </w:pPr>
    <w:rPr>
      <w:rFonts w:ascii="LMLAHH+Arial,Bold" w:hAnsi="LMLAHH+Arial,Bold" w:eastAsia="Times New Roman" w:cs="LMLAHH+Arial,Bold"/>
      <w:color w:val="000000"/>
      <w:sz w:val="24"/>
      <w:szCs w:val="24"/>
      <w:lang w:val="en-CA" w:eastAsia="en-CA"/>
    </w:rPr>
  </w:style>
  <w:style w:type="paragraph" w:styleId="indent2" w:customStyle="1">
    <w:name w:val="indent2"/>
    <w:basedOn w:val="Normal"/>
    <w:rsid w:val="000C3F1B"/>
    <w:pPr>
      <w:spacing w:before="100" w:beforeAutospacing="1" w:after="100" w:afterAutospacing="1" w:line="240" w:lineRule="auto"/>
    </w:pPr>
    <w:rPr>
      <w:rFonts w:ascii="Verdana" w:hAnsi="Verdana" w:eastAsia="Times New Roman"/>
      <w:sz w:val="24"/>
      <w:szCs w:val="24"/>
    </w:rPr>
  </w:style>
  <w:style w:type="paragraph" w:styleId="indent4" w:customStyle="1">
    <w:name w:val="indent4"/>
    <w:basedOn w:val="Normal"/>
    <w:rsid w:val="000C3F1B"/>
    <w:pPr>
      <w:spacing w:before="100" w:beforeAutospacing="1" w:after="100" w:afterAutospacing="1" w:line="240" w:lineRule="auto"/>
    </w:pPr>
    <w:rPr>
      <w:rFonts w:ascii="Verdana" w:hAnsi="Verdana" w:eastAsia="Times New Roman"/>
      <w:sz w:val="24"/>
      <w:szCs w:val="24"/>
    </w:rPr>
  </w:style>
  <w:style w:type="paragraph" w:styleId="indent5" w:customStyle="1">
    <w:name w:val="indent5"/>
    <w:basedOn w:val="Normal"/>
    <w:rsid w:val="000C3F1B"/>
    <w:pPr>
      <w:spacing w:before="100" w:beforeAutospacing="1" w:after="100" w:afterAutospacing="1" w:line="240" w:lineRule="auto"/>
    </w:pPr>
    <w:rPr>
      <w:rFonts w:ascii="Verdana" w:hAnsi="Verdana" w:eastAsia="Times New Roman"/>
      <w:sz w:val="24"/>
      <w:szCs w:val="24"/>
    </w:rPr>
  </w:style>
  <w:style w:type="paragraph" w:styleId="aligncenter" w:customStyle="1">
    <w:name w:val="aligncenter"/>
    <w:basedOn w:val="Normal"/>
    <w:rsid w:val="000C3F1B"/>
    <w:pPr>
      <w:spacing w:before="100" w:beforeAutospacing="1" w:after="100" w:afterAutospacing="1" w:line="240" w:lineRule="auto"/>
      <w:jc w:val="center"/>
    </w:pPr>
    <w:rPr>
      <w:rFonts w:ascii="Verdana" w:hAnsi="Verdana" w:eastAsia="Times New Roman"/>
      <w:sz w:val="24"/>
      <w:szCs w:val="24"/>
    </w:rPr>
  </w:style>
  <w:style w:type="paragraph" w:styleId="ENVIRONRpt-Heading1" w:customStyle="1">
    <w:name w:val="ENVIRON Rpt - Heading 1"/>
    <w:basedOn w:val="Heading1"/>
    <w:rsid w:val="000C3F1B"/>
    <w:pPr>
      <w:pageBreakBefore/>
      <w:spacing w:before="160" w:after="160" w:line="320" w:lineRule="atLeast"/>
      <w:ind w:left="720" w:hanging="360"/>
    </w:pPr>
    <w:rPr>
      <w:rFonts w:cs="Times New Roman"/>
      <w:b/>
      <w:bCs/>
      <w:snapToGrid w:val="0"/>
      <w:sz w:val="32"/>
    </w:rPr>
  </w:style>
  <w:style w:type="paragraph" w:styleId="Style70" w:customStyle="1">
    <w:name w:val="Style70"/>
    <w:basedOn w:val="Normal"/>
    <w:rsid w:val="000C3F1B"/>
    <w:pPr>
      <w:spacing w:line="240" w:lineRule="atLeast"/>
    </w:pPr>
    <w:rPr>
      <w:rFonts w:ascii="Arial" w:hAnsi="Arial" w:eastAsia="Times New Roman"/>
      <w:snapToGrid w:val="0"/>
      <w:szCs w:val="20"/>
    </w:rPr>
  </w:style>
  <w:style w:type="paragraph" w:styleId="Style78" w:customStyle="1">
    <w:name w:val="Style78"/>
    <w:basedOn w:val="Normal"/>
    <w:qFormat/>
    <w:rsid w:val="000C3F1B"/>
    <w:pPr>
      <w:spacing w:after="240" w:line="240" w:lineRule="auto"/>
    </w:pPr>
    <w:rPr>
      <w:b/>
      <w:bCs/>
      <w:caps/>
      <w:sz w:val="24"/>
      <w:szCs w:val="24"/>
    </w:rPr>
  </w:style>
  <w:style w:type="character" w:styleId="CommentReference">
    <w:name w:val="annotation reference"/>
    <w:basedOn w:val="DefaultParagraphFont"/>
    <w:semiHidden/>
    <w:unhideWhenUsed/>
    <w:rsid w:val="000C3F1B"/>
    <w:rPr>
      <w:sz w:val="16"/>
      <w:szCs w:val="16"/>
    </w:rPr>
  </w:style>
  <w:style w:type="paragraph" w:styleId="Revision">
    <w:name w:val="Revision"/>
    <w:hidden/>
    <w:uiPriority w:val="99"/>
    <w:semiHidden/>
    <w:rsid w:val="000C3F1B"/>
    <w:rPr>
      <w:sz w:val="22"/>
      <w:szCs w:val="22"/>
    </w:rPr>
  </w:style>
  <w:style w:type="paragraph" w:styleId="FootnoteText">
    <w:name w:val="footnote text"/>
    <w:basedOn w:val="Normal"/>
    <w:link w:val="FootnoteTextChar"/>
    <w:uiPriority w:val="99"/>
    <w:semiHidden/>
    <w:unhideWhenUsed/>
    <w:rsid w:val="000C3F1B"/>
    <w:pPr>
      <w:spacing w:after="0" w:line="240" w:lineRule="auto"/>
    </w:pPr>
    <w:rPr>
      <w:rFonts w:asciiTheme="minorHAnsi" w:hAnsiTheme="minorHAnsi" w:eastAsiaTheme="minorHAnsi" w:cstheme="minorBidi"/>
      <w:sz w:val="20"/>
      <w:szCs w:val="20"/>
    </w:rPr>
  </w:style>
  <w:style w:type="character" w:styleId="FootnoteTextChar" w:customStyle="1">
    <w:name w:val="Footnote Text Char"/>
    <w:basedOn w:val="DefaultParagraphFont"/>
    <w:link w:val="FootnoteText"/>
    <w:uiPriority w:val="99"/>
    <w:semiHidden/>
    <w:rsid w:val="000C3F1B"/>
    <w:rPr>
      <w:rFonts w:asciiTheme="minorHAnsi" w:hAnsiTheme="minorHAnsi" w:eastAsiaTheme="minorHAnsi" w:cstheme="minorBidi"/>
    </w:rPr>
  </w:style>
  <w:style w:type="character" w:styleId="FootnoteReference">
    <w:name w:val="footnote reference"/>
    <w:basedOn w:val="DefaultParagraphFont"/>
    <w:uiPriority w:val="99"/>
    <w:semiHidden/>
    <w:unhideWhenUsed/>
    <w:rsid w:val="000C3F1B"/>
    <w:rPr>
      <w:vertAlign w:val="superscript"/>
    </w:rPr>
  </w:style>
  <w:style w:type="paragraph" w:styleId="Body" w:customStyle="1">
    <w:name w:val="Body"/>
    <w:rsid w:val="00583B44"/>
    <w:pPr>
      <w:spacing w:after="200" w:line="276" w:lineRule="auto"/>
    </w:pPr>
    <w:rPr>
      <w:rFonts w:cs="Calibri"/>
      <w:color w:val="000000"/>
      <w:sz w:val="22"/>
      <w:szCs w:val="22"/>
      <w:u w:color="000000"/>
    </w:rPr>
  </w:style>
  <w:style w:type="paragraph" w:styleId="HeaderFooter" w:customStyle="1">
    <w:name w:val="Header &amp; Footer"/>
    <w:rsid w:val="00261CC8"/>
    <w:pPr>
      <w:pBdr>
        <w:top w:val="nil"/>
        <w:left w:val="nil"/>
        <w:bottom w:val="nil"/>
        <w:right w:val="nil"/>
        <w:between w:val="nil"/>
        <w:bar w:val="nil"/>
      </w:pBdr>
      <w:tabs>
        <w:tab w:val="right" w:pos="9020"/>
      </w:tabs>
    </w:pPr>
    <w:rPr>
      <w:rFonts w:ascii="Helvetica Neue" w:hAnsi="Helvetica Neue" w:eastAsia="Arial Unicode MS" w:cs="Arial Unicode MS"/>
      <w:color w:val="000000"/>
      <w:sz w:val="24"/>
      <w:szCs w:val="24"/>
      <w:bdr w:val="nil"/>
    </w:rPr>
  </w:style>
  <w:style w:type="numbering" w:styleId="ImportedStyle25" w:customStyle="1">
    <w:name w:val="Imported Style 25"/>
    <w:rsid w:val="00261CC8"/>
    <w:pPr>
      <w:numPr>
        <w:numId w:val="38"/>
      </w:numPr>
    </w:pPr>
  </w:style>
  <w:style w:type="numbering" w:styleId="ImportedStyle1" w:customStyle="1">
    <w:name w:val="Imported Style 1"/>
    <w:rsid w:val="00261CC8"/>
    <w:pPr>
      <w:numPr>
        <w:numId w:val="41"/>
      </w:numPr>
    </w:pPr>
  </w:style>
  <w:style w:type="character" w:styleId="UnresolvedMention">
    <w:name w:val="Unresolved Mention"/>
    <w:basedOn w:val="DefaultParagraphFont"/>
    <w:uiPriority w:val="99"/>
    <w:semiHidden/>
    <w:unhideWhenUsed/>
    <w:rsid w:val="00B400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33863">
      <w:bodyDiv w:val="1"/>
      <w:marLeft w:val="0"/>
      <w:marRight w:val="0"/>
      <w:marTop w:val="0"/>
      <w:marBottom w:val="0"/>
      <w:divBdr>
        <w:top w:val="none" w:sz="0" w:space="0" w:color="auto"/>
        <w:left w:val="none" w:sz="0" w:space="0" w:color="auto"/>
        <w:bottom w:val="none" w:sz="0" w:space="0" w:color="auto"/>
        <w:right w:val="none" w:sz="0" w:space="0" w:color="auto"/>
      </w:divBdr>
    </w:div>
    <w:div w:id="247005677">
      <w:bodyDiv w:val="1"/>
      <w:marLeft w:val="0"/>
      <w:marRight w:val="0"/>
      <w:marTop w:val="0"/>
      <w:marBottom w:val="0"/>
      <w:divBdr>
        <w:top w:val="none" w:sz="0" w:space="0" w:color="auto"/>
        <w:left w:val="none" w:sz="0" w:space="0" w:color="auto"/>
        <w:bottom w:val="none" w:sz="0" w:space="0" w:color="auto"/>
        <w:right w:val="none" w:sz="0" w:space="0" w:color="auto"/>
      </w:divBdr>
    </w:div>
    <w:div w:id="360596598">
      <w:bodyDiv w:val="1"/>
      <w:marLeft w:val="0"/>
      <w:marRight w:val="0"/>
      <w:marTop w:val="0"/>
      <w:marBottom w:val="0"/>
      <w:divBdr>
        <w:top w:val="none" w:sz="0" w:space="0" w:color="auto"/>
        <w:left w:val="none" w:sz="0" w:space="0" w:color="auto"/>
        <w:bottom w:val="none" w:sz="0" w:space="0" w:color="auto"/>
        <w:right w:val="none" w:sz="0" w:space="0" w:color="auto"/>
      </w:divBdr>
    </w:div>
    <w:div w:id="686255327">
      <w:bodyDiv w:val="1"/>
      <w:marLeft w:val="0"/>
      <w:marRight w:val="0"/>
      <w:marTop w:val="0"/>
      <w:marBottom w:val="0"/>
      <w:divBdr>
        <w:top w:val="none" w:sz="0" w:space="0" w:color="auto"/>
        <w:left w:val="none" w:sz="0" w:space="0" w:color="auto"/>
        <w:bottom w:val="none" w:sz="0" w:space="0" w:color="auto"/>
        <w:right w:val="none" w:sz="0" w:space="0" w:color="auto"/>
      </w:divBdr>
    </w:div>
    <w:div w:id="1077560519">
      <w:bodyDiv w:val="1"/>
      <w:marLeft w:val="0"/>
      <w:marRight w:val="0"/>
      <w:marTop w:val="0"/>
      <w:marBottom w:val="0"/>
      <w:divBdr>
        <w:top w:val="none" w:sz="0" w:space="0" w:color="auto"/>
        <w:left w:val="none" w:sz="0" w:space="0" w:color="auto"/>
        <w:bottom w:val="none" w:sz="0" w:space="0" w:color="auto"/>
        <w:right w:val="none" w:sz="0" w:space="0" w:color="auto"/>
      </w:divBdr>
    </w:div>
    <w:div w:id="1334607634">
      <w:bodyDiv w:val="1"/>
      <w:marLeft w:val="0"/>
      <w:marRight w:val="0"/>
      <w:marTop w:val="0"/>
      <w:marBottom w:val="0"/>
      <w:divBdr>
        <w:top w:val="none" w:sz="0" w:space="0" w:color="auto"/>
        <w:left w:val="none" w:sz="0" w:space="0" w:color="auto"/>
        <w:bottom w:val="none" w:sz="0" w:space="0" w:color="auto"/>
        <w:right w:val="none" w:sz="0" w:space="0" w:color="auto"/>
      </w:divBdr>
    </w:div>
    <w:div w:id="1851334706">
      <w:bodyDiv w:val="1"/>
      <w:marLeft w:val="0"/>
      <w:marRight w:val="0"/>
      <w:marTop w:val="0"/>
      <w:marBottom w:val="0"/>
      <w:divBdr>
        <w:top w:val="none" w:sz="0" w:space="0" w:color="auto"/>
        <w:left w:val="none" w:sz="0" w:space="0" w:color="auto"/>
        <w:bottom w:val="none" w:sz="0" w:space="0" w:color="auto"/>
        <w:right w:val="none" w:sz="0" w:space="0" w:color="auto"/>
      </w:divBdr>
    </w:div>
    <w:div w:id="189989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hyperlink" Target="http://www.dir.ca.gov/dosh/dosh_publications/shpstreng012000.pdf" TargetMode="External" Id="rId13" /><Relationship Type="http://schemas.openxmlformats.org/officeDocument/2006/relationships/footer" Target="footer5.xml" Id="rId18" /><Relationship Type="http://schemas.openxmlformats.org/officeDocument/2006/relationships/header" Target="header3.xml" Id="rId26" /><Relationship Type="http://schemas.openxmlformats.org/officeDocument/2006/relationships/footer" Target="footer16.xml" Id="rId39" /><Relationship Type="http://schemas.openxmlformats.org/officeDocument/2006/relationships/footer" Target="footer7.xml" Id="rId21" /><Relationship Type="http://schemas.openxmlformats.org/officeDocument/2006/relationships/header" Target="header4.xml" Id="rId34" /><Relationship Type="http://schemas.openxmlformats.org/officeDocument/2006/relationships/fontTable" Target="fontTable.xml" Id="rId42" /><Relationship Type="http://schemas.openxmlformats.org/officeDocument/2006/relationships/settings" Target="settings.xml" Id="rId7" /><Relationship Type="http://schemas.openxmlformats.org/officeDocument/2006/relationships/customXml" Target="../customXml/item1.xml" Id="rId2" /><Relationship Type="http://schemas.openxmlformats.org/officeDocument/2006/relationships/footer" Target="footer3.xml" Id="rId16" /><Relationship Type="http://schemas.openxmlformats.org/officeDocument/2006/relationships/hyperlink" Target="http://www.bls.gov/respondents/iif/forms/oshaforms.pdf" TargetMode="External" Id="rId29" /><Relationship Type="http://schemas.openxmlformats.org/officeDocument/2006/relationships/footer" Target="footer17.xml" Id="rId41" /><Relationship Type="http://schemas.microsoft.com/office/2006/relationships/keyMapCustomizations" Target="customizations.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yperlink" Target="mailto:barrie.wexler@paramount.com" TargetMode="External" Id="rId24" /><Relationship Type="http://schemas.openxmlformats.org/officeDocument/2006/relationships/footer" Target="footer12.xml" Id="rId32" /><Relationship Type="http://schemas.openxmlformats.org/officeDocument/2006/relationships/footer" Target="footer15.xml" Id="rId37" /><Relationship Type="http://schemas.openxmlformats.org/officeDocument/2006/relationships/header" Target="header7.xml" Id="rId40"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hyperlink" Target="mailto:sharon.brennan@paramount.com" TargetMode="External" Id="rId23" /><Relationship Type="http://schemas.openxmlformats.org/officeDocument/2006/relationships/footer" Target="footer9.xml" Id="rId28" /><Relationship Type="http://schemas.openxmlformats.org/officeDocument/2006/relationships/footer" Target="footer14.xml" Id="rId36" /><Relationship Type="http://schemas.openxmlformats.org/officeDocument/2006/relationships/endnotes" Target="endnotes.xml" Id="rId10" /><Relationship Type="http://schemas.openxmlformats.org/officeDocument/2006/relationships/footer" Target="footer6.xml" Id="rId19" /><Relationship Type="http://schemas.openxmlformats.org/officeDocument/2006/relationships/footer" Target="footer11.xml" Id="rId31" /><Relationship Type="http://schemas.openxmlformats.org/officeDocument/2006/relationships/customXml" Target="../customXml/item3.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hyperlink" Target="mailto:jason.houston@willis.com" TargetMode="External" Id="rId22" /><Relationship Type="http://schemas.openxmlformats.org/officeDocument/2006/relationships/footer" Target="footer8.xml" Id="rId27" /><Relationship Type="http://schemas.openxmlformats.org/officeDocument/2006/relationships/footer" Target="footer10.xml" Id="rId30" /><Relationship Type="http://schemas.openxmlformats.org/officeDocument/2006/relationships/header" Target="header5.xml" Id="rId35" /><Relationship Type="http://schemas.openxmlformats.org/officeDocument/2006/relationships/theme" Target="theme/theme1.xml" Id="rId43" /><Relationship Type="http://schemas.openxmlformats.org/officeDocument/2006/relationships/webSettings" Target="webSettings.xml" Id="rId8" /><Relationship Type="http://schemas.openxmlformats.org/officeDocument/2006/relationships/customXml" Target="../customXml/item2.xml" Id="rId3" /><Relationship Type="http://schemas.openxmlformats.org/officeDocument/2006/relationships/footer" Target="footer1.xml" Id="rId12" /><Relationship Type="http://schemas.openxmlformats.org/officeDocument/2006/relationships/footer" Target="footer4.xml" Id="rId17" /><Relationship Type="http://schemas.openxmlformats.org/officeDocument/2006/relationships/footer" Target="footer13.xml" Id="rId33" /><Relationship Type="http://schemas.openxmlformats.org/officeDocument/2006/relationships/header" Target="header6.xml" Id="rId38" /><Relationship Type="http://schemas.openxmlformats.org/officeDocument/2006/relationships/hyperlink" Target="https://www.csatf.org/production-affairs-safety/safety-bulletins/" TargetMode="External" Id="R399d82be1bc84e78" /><Relationship Type="http://schemas.openxmlformats.org/officeDocument/2006/relationships/hyperlink" Target="https://www.csatf.org/production-affairs-safety/safety-bulletins/" TargetMode="External" Id="R4989ecbede18488a" /><Relationship Type="http://schemas.openxmlformats.org/officeDocument/2006/relationships/hyperlink" Target="mailto:esis_fnol@firstnotice.com" TargetMode="External" Id="Rc31f9589e5df4f87"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A02D618317594196BE9DD96CFF102F" ma:contentTypeVersion="0" ma:contentTypeDescription="Create a new document." ma:contentTypeScope="" ma:versionID="f4647e66316a7ee5e6b6473b22ddbac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CD1D31-9548-41F6-AF47-AD3893B049D2}">
  <ds:schemaRefs>
    <ds:schemaRef ds:uri="http://www.w3.org/XML/1998/namespace"/>
    <ds:schemaRef ds:uri="http://purl.org/dc/terms/"/>
    <ds:schemaRef ds:uri="http://schemas.microsoft.com/office/infopath/2007/PartnerControls"/>
    <ds:schemaRef ds:uri="http://purl.org/dc/dcmitype/"/>
    <ds:schemaRef ds:uri="http://schemas.microsoft.com/office/2006/documentManagement/types"/>
    <ds:schemaRef ds:uri="http://schemas.microsoft.com/office/2006/metadata/properties"/>
    <ds:schemaRef ds:uri="http://purl.org/dc/elements/1.1/"/>
    <ds:schemaRef ds:uri="http://schemas.openxmlformats.org/package/2006/metadata/core-properties"/>
  </ds:schemaRefs>
</ds:datastoreItem>
</file>

<file path=customXml/itemProps2.xml><?xml version="1.0" encoding="utf-8"?>
<ds:datastoreItem xmlns:ds="http://schemas.openxmlformats.org/officeDocument/2006/customXml" ds:itemID="{1C492FC9-23DC-4C6D-A0E4-67E0D1C9BE7E}">
  <ds:schemaRefs>
    <ds:schemaRef ds:uri="http://schemas.microsoft.com/sharepoint/v3/contenttype/forms"/>
  </ds:schemaRefs>
</ds:datastoreItem>
</file>

<file path=customXml/itemProps3.xml><?xml version="1.0" encoding="utf-8"?>
<ds:datastoreItem xmlns:ds="http://schemas.openxmlformats.org/officeDocument/2006/customXml" ds:itemID="{1105CD2C-4E98-4C1C-BE36-00B21F276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Viacom International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Lyons, Marlo</dc:creator>
  <lastModifiedBy>Bronstrup, Katherina</lastModifiedBy>
  <revision>29</revision>
  <lastPrinted>2013-11-22T01:49:00.0000000Z</lastPrinted>
  <dcterms:created xsi:type="dcterms:W3CDTF">2013-12-11T23:18:00.0000000Z</dcterms:created>
  <dcterms:modified xsi:type="dcterms:W3CDTF">2024-03-11T19:12:06.7663128Z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bChkLibDB">
    <vt:lpwstr>0</vt:lpwstr>
  </property>
  <property fmtid="{D5CDD505-2E9C-101B-9397-08002B2CF9AE}" pid="3" name="CUS_DocIDbchkDocumentName">
    <vt:lpwstr>0</vt:lpwstr>
  </property>
  <property fmtid="{D5CDD505-2E9C-101B-9397-08002B2CF9AE}" pid="4" name="CUS_DocIDbchkAuthorName">
    <vt:lpwstr>0</vt:lpwstr>
  </property>
  <property fmtid="{D5CDD505-2E9C-101B-9397-08002B2CF9AE}" pid="5" name="CUS_DocIDbchkDocumentNumber">
    <vt:lpwstr>-1</vt:lpwstr>
  </property>
  <property fmtid="{D5CDD505-2E9C-101B-9397-08002B2CF9AE}" pid="6" name="CUS_DocIDbchkVersionNumber">
    <vt:lpwstr>0</vt:lpwstr>
  </property>
  <property fmtid="{D5CDD505-2E9C-101B-9397-08002B2CF9AE}" pid="7" name="CUS_DocIDbchkClientNumber">
    <vt:lpwstr>0</vt:lpwstr>
  </property>
  <property fmtid="{D5CDD505-2E9C-101B-9397-08002B2CF9AE}" pid="8" name="CUS_DocIDbchkMatterNumber">
    <vt:lpwstr>0</vt:lpwstr>
  </property>
  <property fmtid="{D5CDD505-2E9C-101B-9397-08002B2CF9AE}" pid="9" name="CUS_DocIDbchkDate">
    <vt:lpwstr>0</vt:lpwstr>
  </property>
  <property fmtid="{D5CDD505-2E9C-101B-9397-08002B2CF9AE}" pid="10" name="CUS_DocIDbchkTime">
    <vt:lpwstr>0</vt:lpwstr>
  </property>
  <property fmtid="{D5CDD505-2E9C-101B-9397-08002B2CF9AE}" pid="11" name="CUS_DocIDiPage">
    <vt:lpwstr>0</vt:lpwstr>
  </property>
  <property fmtid="{D5CDD505-2E9C-101B-9397-08002B2CF9AE}" pid="12" name="CUS_DocIDsSeparator">
    <vt:lpwstr>(Use Firm's Default)</vt:lpwstr>
  </property>
  <property fmtid="{D5CDD505-2E9C-101B-9397-08002B2CF9AE}" pid="13" name="CUS_DocIDOperation">
    <vt:lpwstr>EVERY PAGE</vt:lpwstr>
  </property>
  <property fmtid="{D5CDD505-2E9C-101B-9397-08002B2CF9AE}" pid="14" name="CUS_DocIDString">
    <vt:lpwstr>2243861</vt:lpwstr>
  </property>
</Properties>
</file>